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6946" w:type="dxa"/>
        <w:jc w:val="center"/>
        <w:tblInd w:w="0" w:type="dxa"/>
        <w:tblBorders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6"/>
      </w:tblGrid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Волгоградская область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20"/>
                <w:szCs w:val="20"/>
                <w:vertAlign w:val="superscript"/>
              </w:rPr>
              <w:t>наименование субъекта Российской Федерации</w:t>
            </w:r>
          </w:p>
        </w:tc>
      </w:tr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Старополтавское сельское поселение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20"/>
                <w:szCs w:val="20"/>
                <w:vertAlign w:val="superscript"/>
              </w:rPr>
              <w:t>наименование муниципального образования  (МО)</w:t>
            </w:r>
          </w:p>
        </w:tc>
      </w:tr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Старополтавская сельская Дума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cs="Arial" w:ascii="Arial" w:hAnsi="Arial"/>
                <w:sz w:val="20"/>
                <w:szCs w:val="20"/>
                <w:vertAlign w:val="superscript"/>
              </w:rPr>
              <w:t>наименование представительного органа МО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2"/>
        <w:numPr>
          <w:ilvl w:val="1"/>
          <w:numId w:val="1"/>
        </w:numPr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РЕШЕНИЕ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6"/>
        <w:gridCol w:w="4927"/>
      </w:tblGrid>
      <w:tr>
        <w:trPr/>
        <w:tc>
          <w:tcPr>
            <w:tcW w:w="4926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« 05 »  июля  2017 г.</w:t>
            </w:r>
          </w:p>
        </w:tc>
        <w:tc>
          <w:tcPr>
            <w:tcW w:w="4927" w:type="dxa"/>
            <w:tcBorders/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№</w:t>
            </w:r>
            <w:r>
              <w:rPr>
                <w:rFonts w:cs="Arial" w:ascii="Arial" w:hAnsi="Arial"/>
                <w:sz w:val="20"/>
                <w:szCs w:val="20"/>
              </w:rPr>
              <w:t> </w:t>
            </w:r>
            <w:r>
              <w:rPr>
                <w:rFonts w:cs="Arial" w:ascii="Arial" w:hAnsi="Arial"/>
                <w:b/>
                <w:sz w:val="20"/>
                <w:szCs w:val="20"/>
              </w:rPr>
              <w:t>90/1</w:t>
            </w:r>
          </w:p>
        </w:tc>
      </w:tr>
    </w:tbl>
    <w:p>
      <w:pPr>
        <w:pStyle w:val="Normal32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right="3967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«О внесении изменений и дополнений в Устав Старополтавского сельского поселения»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Руководствуясь Федеральным законом от 03 апреля 2017 года,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 В целях приведения Устава Старополтавского сельского поселения, принятого решением Старополтавской сельской Думы от « 20 » мая 2016 г. № 62/2  в соответствие с федеральным и региональным законодательством, в соответствии со статьей 32 Устава Старополтавской  сельского поселения, Старополтавской сельская Дума,</w:t>
      </w:r>
    </w:p>
    <w:p>
      <w:pPr>
        <w:pStyle w:val="Normal"/>
        <w:spacing w:before="240" w:after="24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РЕШИЛА:</w:t>
      </w:r>
    </w:p>
    <w:p>
      <w:pPr>
        <w:pStyle w:val="Normal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1. Внести в Устав Старополтавского сельского поселения Старополтавского муниципального района Волгоградской области, принятый решением Старополтавской сельской Думы от « 20 » мая 2016 г. № 62/2  следующие изменения: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Абзац первый части 4 статьи 21 Устава Старополтавского сельского поселения изложить в следующей редакции:</w:t>
      </w:r>
    </w:p>
    <w:p>
      <w:pPr>
        <w:pStyle w:val="Normal"/>
        <w:numPr>
          <w:ilvl w:val="0"/>
          <w:numId w:val="0"/>
        </w:numPr>
        <w:autoSpaceDE w:val="false"/>
        <w:ind w:left="284" w:hanging="0"/>
        <w:jc w:val="both"/>
        <w:outlineLvl w:val="0"/>
        <w:rPr/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 xml:space="preserve">4) Глава </w:t>
      </w:r>
      <w:r>
        <w:rPr>
          <w:rFonts w:cs="Arial" w:ascii="Arial" w:hAnsi="Arial"/>
          <w:bCs/>
          <w:sz w:val="20"/>
          <w:szCs w:val="20"/>
        </w:rPr>
        <w:t>Старополтавского сельского поселения должен соблюдать ограничения, запреты, исполнять обязанности, которые установлены Федеральным законом «О противодействии коррупции», Федеральным законом 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</w:t>
      </w:r>
      <w:r>
        <w:rPr>
          <w:rFonts w:cs="Arial" w:ascii="Arial" w:hAnsi="Arial"/>
          <w:sz w:val="20"/>
          <w:szCs w:val="20"/>
        </w:rPr>
        <w:t xml:space="preserve">, расположенных за пределами Российской Федерации, владеть и (или) пользоваться иностранными финансовыми инструментами».».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2. 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Глава Старополтавского</w:t>
        <w:br/>
        <w:t>сельского поселения                                                                                        И.А. Штаймнец</w:t>
        <w:br/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left="5529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Приложение № 1</w:t>
      </w:r>
    </w:p>
    <w:p>
      <w:pPr>
        <w:pStyle w:val="Normal"/>
        <w:ind w:left="6237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к решению Старополтавской сельской Думы  от </w:t>
      </w:r>
    </w:p>
    <w:p>
      <w:pPr>
        <w:pStyle w:val="Normal"/>
        <w:ind w:left="6237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«05» июля 2017 года № 90/1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left="1560" w:right="1132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Новая редакция</w:t>
      </w:r>
    </w:p>
    <w:p>
      <w:pPr>
        <w:pStyle w:val="Normal"/>
        <w:ind w:left="1560" w:right="1132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измененных положений Устава Старополтавского сельского поселения, принятого решением Старополтавской сельской Думы от « 20 » мая 2016 г. № 62/2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Абзац первый части 4 статьи 21 Устава Старополтавского сельского поселения изложить в следующей редакции:</w:t>
      </w:r>
    </w:p>
    <w:p>
      <w:pPr>
        <w:pStyle w:val="Normal"/>
        <w:numPr>
          <w:ilvl w:val="0"/>
          <w:numId w:val="0"/>
        </w:numPr>
        <w:autoSpaceDE w:val="false"/>
        <w:ind w:left="284" w:hanging="0"/>
        <w:jc w:val="both"/>
        <w:outlineLvl w:val="0"/>
        <w:rPr/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 xml:space="preserve">4) Глава </w:t>
      </w:r>
      <w:r>
        <w:rPr>
          <w:rFonts w:cs="Arial" w:ascii="Arial" w:hAnsi="Arial"/>
          <w:bCs/>
          <w:sz w:val="20"/>
          <w:szCs w:val="20"/>
        </w:rPr>
        <w:t>Старополтавского сельского поселения должен соблюдать ограничения, запреты, исполнять обязанности, которые установлены Федеральным законом «О противодействии коррупции», Федеральным законом 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</w:t>
      </w:r>
      <w:r>
        <w:rPr>
          <w:rFonts w:cs="Arial" w:ascii="Arial" w:hAnsi="Arial"/>
          <w:sz w:val="20"/>
          <w:szCs w:val="20"/>
        </w:rPr>
        <w:t>, расположенных за пределами Российской Федерации, владеть и (или) пользоваться иностранными финансовыми инструментами».</w:t>
      </w:r>
      <w:bookmarkStart w:id="0" w:name="_GoBack"/>
      <w:bookmarkEnd w:id="0"/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Calibri" w:cs="Times New Roman"/>
      <w:color w:val="auto"/>
      <w:sz w:val="24"/>
      <w:szCs w:val="24"/>
      <w:lang w:val="ru-RU" w:bidi="ar-SA" w:eastAsia="zh-CN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  <w:outlineLvl w:val="1"/>
    </w:pPr>
    <w:rPr>
      <w:sz w:val="28"/>
    </w:rPr>
  </w:style>
  <w:style w:type="character" w:styleId="Style13">
    <w:name w:val="Основной шрифт абзаца"/>
    <w:qFormat/>
    <w:rPr/>
  </w:style>
  <w:style w:type="character" w:styleId="Heading2Char">
    <w:name w:val="Heading 2 Char"/>
    <w:basedOn w:val="Style13"/>
    <w:qFormat/>
    <w:rPr>
      <w:rFonts w:eastAsia="Calibri"/>
      <w:sz w:val="28"/>
      <w:szCs w:val="24"/>
      <w:lang w:val="ru-RU" w:bidi="ar-SA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Normal32">
    <w:name w:val="normal32"/>
    <w:basedOn w:val="Normal"/>
    <w:qFormat/>
    <w:pPr>
      <w:jc w:val="center"/>
    </w:pPr>
    <w:rPr>
      <w:rFonts w:ascii="Arial" w:hAnsi="Arial" w:cs="Arial"/>
      <w:sz w:val="34"/>
      <w:szCs w:val="34"/>
    </w:rPr>
  </w:style>
  <w:style w:type="paragraph" w:styleId="Style19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2017-08-07T19:18:44Z</dcterms:created>
  <dc:creator/>
  <dc:description/>
  <dc:language>ru-RU</dc:language>
  <cp:lastModifiedBy>Admin</cp:lastModifiedBy>
  <dcterms:modified xsi:type="dcterms:W3CDTF">2017-08-03T11:32:00Z</dcterms:modified>
  <cp:revision>3</cp:revision>
  <dc:subject/>
  <dc:title/>
</cp:coreProperties>
</file>