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Title"/>
        <w:jc w:val="center"/>
        <w:rPr>
          <w:b w:val="false"/>
          <w:b w:val="false"/>
        </w:rPr>
      </w:pPr>
      <w:r>
        <w:rPr>
          <w:b w:val="false"/>
        </w:rPr>
      </w:r>
    </w:p>
    <w:p>
      <w:pPr>
        <w:pStyle w:val="Normal"/>
        <w:jc w:val="center"/>
        <w:rPr/>
      </w:pPr>
      <w:r>
        <w:rPr>
          <w:rFonts w:cs="Arial" w:ascii="Arial" w:hAnsi="Arial"/>
          <w:b/>
          <w:sz w:val="20"/>
          <w:szCs w:val="20"/>
        </w:rPr>
        <w:t>АДМИНИСТРАЦИЯ</w:t>
      </w:r>
    </w:p>
    <w:p>
      <w:pPr>
        <w:pStyle w:val="Normal"/>
        <w:jc w:val="center"/>
        <w:rPr>
          <w:rFonts w:ascii="Arial" w:hAnsi="Arial" w:cs="Arial"/>
          <w:b/>
          <w:b/>
          <w:sz w:val="20"/>
          <w:szCs w:val="20"/>
        </w:rPr>
      </w:pPr>
      <w:r>
        <w:rPr>
          <w:rFonts w:cs="Arial" w:ascii="Arial" w:hAnsi="Arial"/>
          <w:b/>
          <w:sz w:val="20"/>
          <w:szCs w:val="20"/>
        </w:rPr>
        <w:t>СТАРОПОЛТАВСКОГО СЕЛЬСКОГО ПОСЕЛЕНИЯ</w:t>
      </w:r>
    </w:p>
    <w:p>
      <w:pPr>
        <w:pStyle w:val="Normal"/>
        <w:jc w:val="center"/>
        <w:rPr>
          <w:rFonts w:ascii="Arial" w:hAnsi="Arial" w:cs="Arial"/>
          <w:b/>
          <w:b/>
          <w:sz w:val="20"/>
          <w:szCs w:val="20"/>
        </w:rPr>
      </w:pPr>
      <w:r>
        <w:rPr>
          <w:rFonts w:cs="Arial" w:ascii="Arial" w:hAnsi="Arial"/>
          <w:b/>
          <w:sz w:val="20"/>
          <w:szCs w:val="20"/>
        </w:rPr>
        <w:t>Старополтавского  района  Волгоградской области</w:t>
      </w:r>
    </w:p>
    <w:p>
      <w:pPr>
        <w:pStyle w:val="Normal"/>
        <w:jc w:val="center"/>
        <w:rPr>
          <w:rFonts w:ascii="Arial" w:hAnsi="Arial" w:cs="Arial"/>
          <w:b/>
          <w:b/>
          <w:sz w:val="20"/>
          <w:szCs w:val="20"/>
        </w:rPr>
      </w:pPr>
      <w:r>
        <w:rPr>
          <w:rFonts w:cs="Arial" w:ascii="Arial" w:hAnsi="Arial"/>
          <w:b/>
          <w:sz w:val="20"/>
          <w:szCs w:val="20"/>
        </w:rPr>
      </w:r>
    </w:p>
    <w:p>
      <w:pPr>
        <w:pStyle w:val="Normal"/>
        <w:jc w:val="center"/>
        <w:rPr/>
      </w:pPr>
      <w:r>
        <w:rPr>
          <w:rFonts w:cs="Arial" w:ascii="Arial" w:hAnsi="Arial"/>
          <w:b/>
          <w:sz w:val="20"/>
          <w:szCs w:val="20"/>
          <w:u w:val="single"/>
        </w:rPr>
        <w:t>с. Старая Полтавка, ул. Центральная, 98                                                 тел. 4-34-09</w:t>
      </w:r>
    </w:p>
    <w:p>
      <w:pPr>
        <w:pStyle w:val="ConsPlusTitle"/>
        <w:rPr>
          <w:rFonts w:ascii="Arial" w:hAnsi="Arial" w:cs="Arial"/>
          <w:b w:val="false"/>
          <w:b w:val="false"/>
          <w:sz w:val="20"/>
          <w:szCs w:val="20"/>
          <w:u w:val="single"/>
        </w:rPr>
      </w:pPr>
      <w:r>
        <w:rPr>
          <w:rFonts w:cs="Arial" w:ascii="Arial" w:hAnsi="Arial"/>
          <w:b w:val="false"/>
          <w:sz w:val="20"/>
          <w:szCs w:val="20"/>
          <w:u w:val="single"/>
        </w:rPr>
      </w:r>
    </w:p>
    <w:p>
      <w:pPr>
        <w:pStyle w:val="ConsPlusTitle"/>
        <w:jc w:val="center"/>
        <w:rPr>
          <w:rFonts w:ascii="Arial" w:hAnsi="Arial" w:cs="Arial"/>
          <w:b w:val="false"/>
          <w:b w:val="false"/>
          <w:sz w:val="20"/>
          <w:szCs w:val="20"/>
        </w:rPr>
      </w:pPr>
      <w:r>
        <w:rPr>
          <w:rFonts w:cs="Arial" w:ascii="Arial" w:hAnsi="Arial"/>
          <w:b w:val="false"/>
          <w:sz w:val="20"/>
          <w:szCs w:val="20"/>
        </w:rPr>
      </w:r>
    </w:p>
    <w:p>
      <w:pPr>
        <w:pStyle w:val="ConsPlusTitle"/>
        <w:jc w:val="center"/>
        <w:rPr>
          <w:rFonts w:ascii="Arial" w:hAnsi="Arial" w:cs="Arial"/>
          <w:sz w:val="20"/>
          <w:szCs w:val="20"/>
        </w:rPr>
      </w:pPr>
      <w:r>
        <w:rPr>
          <w:rFonts w:cs="Arial" w:ascii="Arial" w:hAnsi="Arial"/>
          <w:sz w:val="20"/>
          <w:szCs w:val="20"/>
        </w:rPr>
        <w:t xml:space="preserve">ПОСТАНОВЕНИЕ </w:t>
      </w:r>
    </w:p>
    <w:p>
      <w:pPr>
        <w:pStyle w:val="ConsPlusTitle"/>
        <w:jc w:val="center"/>
        <w:rPr>
          <w:rFonts w:ascii="Arial" w:hAnsi="Arial" w:cs="Arial"/>
          <w:sz w:val="20"/>
          <w:szCs w:val="20"/>
        </w:rPr>
      </w:pPr>
      <w:r>
        <w:rPr>
          <w:rFonts w:cs="Arial" w:ascii="Arial" w:hAnsi="Arial"/>
          <w:sz w:val="20"/>
          <w:szCs w:val="20"/>
        </w:rPr>
      </w:r>
    </w:p>
    <w:p>
      <w:pPr>
        <w:pStyle w:val="Normal"/>
        <w:jc w:val="both"/>
        <w:rPr/>
      </w:pPr>
      <w:r>
        <w:rPr>
          <w:rFonts w:eastAsia="Arial" w:cs="Arial" w:ascii="Arial" w:hAnsi="Arial"/>
          <w:sz w:val="20"/>
          <w:szCs w:val="20"/>
        </w:rPr>
        <w:t xml:space="preserve">№ </w:t>
      </w:r>
      <w:r>
        <w:rPr>
          <w:rFonts w:cs="Arial" w:ascii="Arial" w:hAnsi="Arial"/>
          <w:sz w:val="20"/>
          <w:szCs w:val="20"/>
        </w:rPr>
        <w:t>48</w:t>
        <w:tab/>
        <w:tab/>
        <w:tab/>
        <w:tab/>
        <w:tab/>
        <w:tab/>
        <w:tab/>
        <w:t xml:space="preserve">                       от «15» июня 2017 г.</w:t>
      </w:r>
    </w:p>
    <w:p>
      <w:pPr>
        <w:pStyle w:val="ConsPlusTitle"/>
        <w:jc w:val="center"/>
        <w:rPr>
          <w:rFonts w:ascii="Arial" w:hAnsi="Arial" w:cs="Arial"/>
          <w:sz w:val="20"/>
          <w:szCs w:val="20"/>
        </w:rPr>
      </w:pPr>
      <w:r>
        <w:rPr>
          <w:rFonts w:cs="Arial" w:ascii="Arial" w:hAnsi="Arial"/>
          <w:sz w:val="20"/>
          <w:szCs w:val="20"/>
        </w:rPr>
      </w:r>
    </w:p>
    <w:p>
      <w:pPr>
        <w:pStyle w:val="ConsPlusTitle"/>
        <w:jc w:val="center"/>
        <w:rPr>
          <w:rFonts w:ascii="Arial" w:hAnsi="Arial" w:cs="Arial"/>
          <w:sz w:val="20"/>
          <w:szCs w:val="20"/>
        </w:rPr>
      </w:pPr>
      <w:r>
        <w:rPr>
          <w:rFonts w:cs="Arial" w:ascii="Arial" w:hAnsi="Arial"/>
          <w:sz w:val="20"/>
          <w:szCs w:val="20"/>
        </w:rPr>
      </w:r>
    </w:p>
    <w:p>
      <w:pPr>
        <w:pStyle w:val="ConsPlusTitle"/>
        <w:ind w:right="5543" w:hanging="0"/>
        <w:rPr/>
      </w:pPr>
      <w:r>
        <w:rPr>
          <w:rFonts w:cs="Arial" w:ascii="Arial" w:hAnsi="Arial"/>
          <w:sz w:val="20"/>
          <w:szCs w:val="20"/>
        </w:rPr>
        <w:t xml:space="preserve">О порядке организации и осуществления муниципального жилищного контроля на территории Старополтавского сельского поселения Старополтавского муниципального района Волгоградской области </w:t>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pPr>
      <w:r>
        <w:rPr>
          <w:rFonts w:cs="Arial" w:ascii="Arial" w:hAnsi="Arial"/>
          <w:bCs/>
          <w:sz w:val="20"/>
          <w:szCs w:val="20"/>
        </w:rPr>
        <w:t xml:space="preserve">В целях организации и осуществления муниципального жилищного контроля на территории Старополтавского сельского поселения, в соответствии с Жилищным </w:t>
      </w:r>
      <w:hyperlink r:id="rId2">
        <w:r>
          <w:rPr>
            <w:rStyle w:val="Style15"/>
            <w:rFonts w:cs="Arial" w:ascii="Arial" w:hAnsi="Arial"/>
            <w:bCs/>
            <w:sz w:val="20"/>
            <w:szCs w:val="20"/>
          </w:rPr>
          <w:t>кодексом</w:t>
        </w:r>
      </w:hyperlink>
      <w:r>
        <w:rPr>
          <w:rFonts w:cs="Arial" w:ascii="Arial" w:hAnsi="Arial"/>
          <w:bCs/>
          <w:sz w:val="20"/>
          <w:szCs w:val="20"/>
        </w:rPr>
        <w:t xml:space="preserve"> Российской Федерации, Федеральным законом от 06.10.2003 </w:t>
      </w:r>
      <w:hyperlink r:id="rId3">
        <w:r>
          <w:rPr>
            <w:rStyle w:val="Style15"/>
            <w:rFonts w:cs="Arial" w:ascii="Arial" w:hAnsi="Arial"/>
            <w:bCs/>
            <w:sz w:val="20"/>
            <w:szCs w:val="20"/>
          </w:rPr>
          <w:t>N 131-ФЗ</w:t>
        </w:r>
      </w:hyperlink>
      <w:r>
        <w:rPr>
          <w:rFonts w:cs="Arial" w:ascii="Arial" w:hAnsi="Arial"/>
          <w:bCs/>
          <w:sz w:val="20"/>
          <w:szCs w:val="20"/>
        </w:rPr>
        <w:t xml:space="preserve"> "Об общих принципах организации местного самоуправления в Российской Федерации", Федеральным законом от 26.12.2008 </w:t>
      </w:r>
      <w:hyperlink r:id="rId4">
        <w:r>
          <w:rPr>
            <w:rStyle w:val="Style15"/>
            <w:rFonts w:cs="Arial" w:ascii="Arial" w:hAnsi="Arial"/>
            <w:bCs/>
            <w:sz w:val="20"/>
            <w:szCs w:val="20"/>
          </w:rPr>
          <w:t>N 294-ФЗ</w:t>
        </w:r>
      </w:hyperlink>
      <w:r>
        <w:rPr>
          <w:rFonts w:cs="Arial" w:ascii="Arial" w:hAnsi="Arial"/>
          <w:bCs/>
          <w:sz w:val="20"/>
          <w:szCs w:val="20"/>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rFonts w:cs="Arial" w:ascii="Arial" w:hAnsi="Arial"/>
          <w:sz w:val="20"/>
          <w:szCs w:val="20"/>
        </w:rPr>
        <w:t xml:space="preserve">Законом Волгоградской области "О муниципальном жилищном контроле", руководствуясь ст. 10.1 </w:t>
      </w:r>
      <w:hyperlink r:id="rId5">
        <w:r>
          <w:rPr>
            <w:rStyle w:val="Style15"/>
            <w:rFonts w:cs="Arial" w:ascii="Arial" w:hAnsi="Arial"/>
            <w:sz w:val="20"/>
            <w:szCs w:val="20"/>
          </w:rPr>
          <w:t>Устава</w:t>
        </w:r>
      </w:hyperlink>
      <w:r>
        <w:rPr>
          <w:rFonts w:cs="Arial" w:ascii="Arial" w:hAnsi="Arial"/>
          <w:sz w:val="20"/>
          <w:szCs w:val="20"/>
        </w:rPr>
        <w:t xml:space="preserve"> Старополтавского сельского поселения</w:t>
      </w:r>
      <w:r>
        <w:rPr>
          <w:rFonts w:cs="Arial" w:ascii="Arial" w:hAnsi="Arial"/>
          <w:bCs/>
          <w:sz w:val="20"/>
          <w:szCs w:val="20"/>
        </w:rPr>
        <w:t xml:space="preserve"> постановляю:</w:t>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pPr>
      <w:r>
        <w:rPr>
          <w:rFonts w:cs="Arial" w:ascii="Arial" w:hAnsi="Arial"/>
          <w:bCs/>
          <w:sz w:val="20"/>
          <w:szCs w:val="20"/>
        </w:rPr>
        <w:t xml:space="preserve">1. Утвердить </w:t>
      </w:r>
      <w:hyperlink r:id="rId6">
        <w:r>
          <w:rPr>
            <w:rStyle w:val="Style15"/>
            <w:rFonts w:cs="Arial" w:ascii="Arial" w:hAnsi="Arial"/>
            <w:bCs/>
            <w:sz w:val="20"/>
            <w:szCs w:val="20"/>
          </w:rPr>
          <w:t>Порядок</w:t>
        </w:r>
      </w:hyperlink>
      <w:r>
        <w:rPr>
          <w:rFonts w:cs="Arial" w:ascii="Arial" w:hAnsi="Arial"/>
          <w:bCs/>
          <w:sz w:val="20"/>
          <w:szCs w:val="20"/>
        </w:rPr>
        <w:t xml:space="preserve"> организации и осуществления муниципального жилищного контроля на территории муниципального образования (приложение).</w:t>
      </w:r>
    </w:p>
    <w:p>
      <w:pPr>
        <w:pStyle w:val="Normal"/>
        <w:autoSpaceDE w:val="false"/>
        <w:ind w:firstLine="540"/>
        <w:jc w:val="both"/>
        <w:rPr/>
      </w:pPr>
      <w:r>
        <w:rPr>
          <w:rFonts w:cs="Arial" w:ascii="Arial" w:hAnsi="Arial"/>
          <w:bCs/>
          <w:sz w:val="20"/>
          <w:szCs w:val="20"/>
        </w:rPr>
        <w:t xml:space="preserve">2. </w:t>
      </w:r>
      <w:r>
        <w:rPr>
          <w:rFonts w:cs="Arial" w:ascii="Arial" w:hAnsi="Arial"/>
          <w:sz w:val="20"/>
          <w:szCs w:val="20"/>
        </w:rPr>
        <w:t>Уполномочить:</w:t>
      </w:r>
    </w:p>
    <w:p>
      <w:pPr>
        <w:pStyle w:val="Normal"/>
        <w:autoSpaceDE w:val="false"/>
        <w:ind w:firstLine="540"/>
        <w:jc w:val="both"/>
        <w:rPr/>
      </w:pPr>
      <w:r>
        <w:rPr>
          <w:rFonts w:cs="Arial" w:ascii="Arial" w:hAnsi="Arial"/>
          <w:sz w:val="20"/>
          <w:szCs w:val="20"/>
        </w:rPr>
        <w:t>2.1. Красникова Е.С. – заместителя Главы Старополтавского сельского поселения по юридическим и жилищным вопросам   на организацию и осуществление муниципального жилищного контроля.</w:t>
      </w:r>
    </w:p>
    <w:p>
      <w:pPr>
        <w:pStyle w:val="Normal"/>
        <w:autoSpaceDE w:val="false"/>
        <w:ind w:firstLine="540"/>
        <w:jc w:val="both"/>
        <w:rPr>
          <w:rFonts w:ascii="Arial" w:hAnsi="Arial" w:cs="Arial"/>
          <w:bCs/>
          <w:sz w:val="20"/>
          <w:szCs w:val="20"/>
        </w:rPr>
      </w:pPr>
      <w:r>
        <w:rPr>
          <w:rFonts w:cs="Arial" w:ascii="Arial" w:hAnsi="Arial"/>
          <w:bCs/>
          <w:sz w:val="20"/>
          <w:szCs w:val="20"/>
        </w:rPr>
        <w:t>2.2. Компанивец Д.В. – ведущего специалиста по благоустройству и ЖКХ Администрации Старополтавского сельского поселения на</w:t>
      </w:r>
      <w:r>
        <w:rPr>
          <w:rFonts w:cs="Arial" w:ascii="Arial" w:hAnsi="Arial"/>
          <w:sz w:val="20"/>
          <w:szCs w:val="20"/>
        </w:rPr>
        <w:t xml:space="preserve"> осуществляющие муниципального жилищного контроля, является муниципальным жилищным инспектором.</w:t>
      </w:r>
    </w:p>
    <w:p>
      <w:pPr>
        <w:pStyle w:val="Normal"/>
        <w:autoSpaceDE w:val="false"/>
        <w:ind w:firstLine="540"/>
        <w:jc w:val="both"/>
        <w:rPr>
          <w:rFonts w:ascii="Arial" w:hAnsi="Arial" w:cs="Arial"/>
          <w:bCs/>
          <w:sz w:val="20"/>
          <w:szCs w:val="20"/>
        </w:rPr>
      </w:pPr>
      <w:r>
        <w:rPr>
          <w:rFonts w:cs="Arial" w:ascii="Arial" w:hAnsi="Arial"/>
          <w:bCs/>
          <w:sz w:val="20"/>
          <w:szCs w:val="20"/>
        </w:rPr>
        <w:t>3. Контроль за исполнением постановления возлагаю на себя.</w:t>
      </w:r>
    </w:p>
    <w:p>
      <w:pPr>
        <w:pStyle w:val="Normal"/>
        <w:autoSpaceDE w:val="false"/>
        <w:ind w:firstLine="540"/>
        <w:jc w:val="both"/>
        <w:rPr>
          <w:rFonts w:ascii="Arial" w:hAnsi="Arial" w:cs="Arial"/>
          <w:bCs/>
          <w:sz w:val="20"/>
          <w:szCs w:val="20"/>
        </w:rPr>
      </w:pPr>
      <w:r>
        <w:rPr>
          <w:rFonts w:cs="Arial" w:ascii="Arial" w:hAnsi="Arial"/>
          <w:bCs/>
          <w:sz w:val="20"/>
          <w:szCs w:val="20"/>
        </w:rPr>
        <w:t xml:space="preserve">4. Настоящие постановление вступает в силу </w:t>
      </w:r>
      <w:r>
        <w:rPr>
          <w:rFonts w:cs="Arial" w:ascii="Arial" w:hAnsi="Arial"/>
          <w:sz w:val="20"/>
          <w:szCs w:val="20"/>
        </w:rPr>
        <w:t>по истечении десяти дней после дня его официального опубликования на официальном сайте администрации Старополтавского поселения.</w:t>
      </w:r>
      <w:r>
        <w:rPr>
          <w:rFonts w:cs="Arial" w:ascii="Arial" w:hAnsi="Arial"/>
          <w:bCs/>
          <w:sz w:val="20"/>
          <w:szCs w:val="20"/>
        </w:rPr>
        <w:t xml:space="preserve">  </w:t>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rPr>
          <w:rFonts w:ascii="Arial" w:hAnsi="Arial" w:cs="Arial"/>
          <w:b/>
          <w:b/>
          <w:sz w:val="20"/>
          <w:szCs w:val="20"/>
        </w:rPr>
      </w:pPr>
      <w:r>
        <w:rPr>
          <w:rFonts w:cs="Arial" w:ascii="Arial" w:hAnsi="Arial"/>
          <w:b/>
          <w:sz w:val="20"/>
          <w:szCs w:val="20"/>
        </w:rPr>
        <w:t>Глава Старополтавского</w:t>
      </w:r>
    </w:p>
    <w:p>
      <w:pPr>
        <w:pStyle w:val="Normal"/>
        <w:rPr>
          <w:rFonts w:ascii="Arial" w:hAnsi="Arial" w:cs="Arial"/>
          <w:b/>
          <w:b/>
          <w:sz w:val="20"/>
          <w:szCs w:val="20"/>
        </w:rPr>
      </w:pPr>
      <w:r>
        <w:rPr>
          <w:rFonts w:cs="Arial" w:ascii="Arial" w:hAnsi="Arial"/>
          <w:b/>
          <w:sz w:val="20"/>
          <w:szCs w:val="20"/>
        </w:rPr>
        <w:t>сельского поселения                                                                  И.А. Штаймнец</w:t>
      </w:r>
    </w:p>
    <w:p>
      <w:pPr>
        <w:pStyle w:val="Normal"/>
        <w:rPr>
          <w:rFonts w:ascii="Arial" w:hAnsi="Arial" w:cs="Arial"/>
          <w:b/>
          <w:b/>
          <w:sz w:val="20"/>
          <w:szCs w:val="20"/>
        </w:rPr>
      </w:pPr>
      <w:r>
        <w:rPr>
          <w:rFonts w:cs="Arial" w:ascii="Arial" w:hAnsi="Arial"/>
          <w:b/>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Normal"/>
        <w:autoSpaceDE w:val="false"/>
        <w:ind w:firstLine="540"/>
        <w:jc w:val="both"/>
        <w:rPr>
          <w:rFonts w:ascii="Arial" w:hAnsi="Arial" w:cs="Arial"/>
          <w:bCs/>
          <w:sz w:val="20"/>
          <w:szCs w:val="20"/>
        </w:rPr>
      </w:pPr>
      <w:r>
        <w:rPr>
          <w:rFonts w:cs="Arial" w:ascii="Arial" w:hAnsi="Arial"/>
          <w:bCs/>
          <w:sz w:val="20"/>
          <w:szCs w:val="20"/>
        </w:rPr>
      </w:r>
    </w:p>
    <w:p>
      <w:pPr>
        <w:pStyle w:val="ConsPlusTitle"/>
        <w:jc w:val="right"/>
        <w:rPr>
          <w:rFonts w:ascii="Arial" w:hAnsi="Arial" w:cs="Arial"/>
          <w:b w:val="false"/>
          <w:b w:val="false"/>
          <w:sz w:val="20"/>
          <w:szCs w:val="20"/>
        </w:rPr>
      </w:pPr>
      <w:r>
        <w:rPr>
          <w:rFonts w:cs="Arial" w:ascii="Arial" w:hAnsi="Arial"/>
          <w:b w:val="false"/>
          <w:sz w:val="20"/>
          <w:szCs w:val="20"/>
        </w:rPr>
        <w:t>УТВЕРЖДЕН</w:t>
      </w:r>
    </w:p>
    <w:p>
      <w:pPr>
        <w:pStyle w:val="ConsPlusTitle"/>
        <w:jc w:val="right"/>
        <w:rPr>
          <w:rFonts w:ascii="Arial" w:hAnsi="Arial" w:cs="Arial"/>
          <w:b w:val="false"/>
          <w:b w:val="false"/>
          <w:sz w:val="20"/>
          <w:szCs w:val="20"/>
        </w:rPr>
      </w:pPr>
      <w:r>
        <w:rPr>
          <w:rFonts w:cs="Arial" w:ascii="Arial" w:hAnsi="Arial"/>
          <w:b w:val="false"/>
          <w:sz w:val="20"/>
          <w:szCs w:val="20"/>
        </w:rPr>
        <w:t xml:space="preserve">Постановлением Главы </w:t>
      </w:r>
    </w:p>
    <w:p>
      <w:pPr>
        <w:pStyle w:val="ConsPlusTitle"/>
        <w:jc w:val="right"/>
        <w:rPr>
          <w:rFonts w:ascii="Arial" w:hAnsi="Arial" w:cs="Arial"/>
          <w:b w:val="false"/>
          <w:b w:val="false"/>
          <w:sz w:val="20"/>
          <w:szCs w:val="20"/>
        </w:rPr>
      </w:pPr>
      <w:r>
        <w:rPr>
          <w:rFonts w:cs="Arial" w:ascii="Arial" w:hAnsi="Arial"/>
          <w:b w:val="false"/>
          <w:sz w:val="20"/>
          <w:szCs w:val="20"/>
        </w:rPr>
        <w:t>Старополтавского сельского поселения</w:t>
      </w:r>
    </w:p>
    <w:p>
      <w:pPr>
        <w:pStyle w:val="ConsPlusTitle"/>
        <w:jc w:val="right"/>
        <w:rPr>
          <w:rFonts w:ascii="Arial" w:hAnsi="Arial" w:cs="Arial"/>
          <w:b w:val="false"/>
          <w:b w:val="false"/>
          <w:sz w:val="20"/>
          <w:szCs w:val="20"/>
        </w:rPr>
      </w:pPr>
      <w:r>
        <w:rPr>
          <w:rFonts w:eastAsia="Arial" w:cs="Arial" w:ascii="Arial" w:hAnsi="Arial"/>
          <w:b w:val="false"/>
          <w:sz w:val="20"/>
          <w:szCs w:val="20"/>
        </w:rPr>
        <w:t>№</w:t>
      </w:r>
      <w:r>
        <w:rPr>
          <w:rFonts w:cs="Arial" w:ascii="Arial" w:hAnsi="Arial"/>
          <w:b w:val="false"/>
          <w:sz w:val="20"/>
          <w:szCs w:val="20"/>
        </w:rPr>
        <w:t>302 от 10.12.2012г.</w:t>
      </w:r>
    </w:p>
    <w:p>
      <w:pPr>
        <w:pStyle w:val="ConsPlusTitle"/>
        <w:jc w:val="right"/>
        <w:rPr>
          <w:rFonts w:ascii="Arial" w:hAnsi="Arial" w:cs="Arial"/>
          <w:b w:val="false"/>
          <w:b w:val="false"/>
          <w:sz w:val="20"/>
          <w:szCs w:val="20"/>
        </w:rPr>
      </w:pPr>
      <w:r>
        <w:rPr>
          <w:rFonts w:cs="Arial" w:ascii="Arial" w:hAnsi="Arial"/>
          <w:b w:val="false"/>
          <w:sz w:val="20"/>
          <w:szCs w:val="20"/>
        </w:rPr>
      </w:r>
    </w:p>
    <w:p>
      <w:pPr>
        <w:pStyle w:val="ConsPlusTitle"/>
        <w:jc w:val="right"/>
        <w:rPr>
          <w:rFonts w:ascii="Arial" w:hAnsi="Arial" w:cs="Arial"/>
          <w:b w:val="false"/>
          <w:b w:val="false"/>
          <w:sz w:val="20"/>
          <w:szCs w:val="20"/>
        </w:rPr>
      </w:pPr>
      <w:r>
        <w:rPr>
          <w:rFonts w:cs="Arial" w:ascii="Arial" w:hAnsi="Arial"/>
          <w:b w:val="false"/>
          <w:sz w:val="20"/>
          <w:szCs w:val="20"/>
        </w:rPr>
      </w:r>
    </w:p>
    <w:p>
      <w:pPr>
        <w:pStyle w:val="ConsPlusTitle"/>
        <w:jc w:val="right"/>
        <w:rPr>
          <w:rFonts w:ascii="Arial" w:hAnsi="Arial" w:cs="Arial"/>
          <w:b w:val="false"/>
          <w:b w:val="false"/>
          <w:sz w:val="20"/>
          <w:szCs w:val="20"/>
        </w:rPr>
      </w:pPr>
      <w:r>
        <w:rPr>
          <w:rFonts w:cs="Arial" w:ascii="Arial" w:hAnsi="Arial"/>
          <w:b w:val="false"/>
          <w:sz w:val="20"/>
          <w:szCs w:val="20"/>
        </w:rPr>
      </w:r>
    </w:p>
    <w:p>
      <w:pPr>
        <w:pStyle w:val="ConsPlusTitle"/>
        <w:jc w:val="center"/>
        <w:rPr>
          <w:rFonts w:ascii="Arial" w:hAnsi="Arial" w:cs="Arial"/>
          <w:sz w:val="20"/>
          <w:szCs w:val="20"/>
        </w:rPr>
      </w:pPr>
      <w:r>
        <w:rPr>
          <w:rFonts w:cs="Arial" w:ascii="Arial" w:hAnsi="Arial"/>
          <w:sz w:val="20"/>
          <w:szCs w:val="20"/>
        </w:rPr>
        <w:t>ПОРЯДОК</w:t>
      </w:r>
    </w:p>
    <w:p>
      <w:pPr>
        <w:pStyle w:val="ConsPlusTitle"/>
        <w:jc w:val="center"/>
        <w:rPr>
          <w:rFonts w:ascii="Arial" w:hAnsi="Arial" w:cs="Arial"/>
          <w:sz w:val="20"/>
          <w:szCs w:val="20"/>
        </w:rPr>
      </w:pPr>
      <w:r>
        <w:rPr>
          <w:rFonts w:cs="Arial" w:ascii="Arial" w:hAnsi="Arial"/>
          <w:sz w:val="20"/>
          <w:szCs w:val="20"/>
        </w:rPr>
        <w:t>ОРГАНИЗАЦИИ И ОСУЩЕСТВЛЕНИЯ МУНИЦИПАЛЬНОГО ЖИЛИЩНОГО</w:t>
      </w:r>
    </w:p>
    <w:p>
      <w:pPr>
        <w:pStyle w:val="ConsPlusTitle"/>
        <w:jc w:val="center"/>
        <w:rPr>
          <w:rFonts w:ascii="Arial" w:hAnsi="Arial" w:cs="Arial"/>
          <w:sz w:val="20"/>
          <w:szCs w:val="20"/>
        </w:rPr>
      </w:pPr>
      <w:r>
        <w:rPr>
          <w:rFonts w:cs="Arial" w:ascii="Arial" w:hAnsi="Arial"/>
          <w:sz w:val="20"/>
          <w:szCs w:val="20"/>
        </w:rPr>
        <w:t>КОНТРОЛЯ НА ТЕРРИТОРИИ СТАРОПОЛТАВСКОГО СЕЛЬСКОГО ПОСЕЛЕНИЯ</w:t>
      </w:r>
    </w:p>
    <w:p>
      <w:pPr>
        <w:pStyle w:val="Normal"/>
        <w:widowControl w:val="false"/>
        <w:numPr>
          <w:ilvl w:val="0"/>
          <w:numId w:val="0"/>
        </w:numPr>
        <w:autoSpaceDE w:val="false"/>
        <w:jc w:val="both"/>
        <w:outlineLvl w:val="1"/>
        <w:rPr>
          <w:rFonts w:ascii="Arial" w:hAnsi="Arial" w:cs="Arial"/>
          <w:sz w:val="20"/>
          <w:szCs w:val="20"/>
        </w:rPr>
      </w:pPr>
      <w:r>
        <w:rPr>
          <w:rFonts w:cs="Arial" w:ascii="Arial" w:hAnsi="Arial"/>
          <w:sz w:val="20"/>
          <w:szCs w:val="20"/>
        </w:rPr>
      </w:r>
    </w:p>
    <w:p>
      <w:pPr>
        <w:pStyle w:val="Normal"/>
        <w:widowControl w:val="false"/>
        <w:numPr>
          <w:ilvl w:val="0"/>
          <w:numId w:val="0"/>
        </w:numPr>
        <w:autoSpaceDE w:val="false"/>
        <w:jc w:val="center"/>
        <w:outlineLvl w:val="1"/>
        <w:rPr>
          <w:rFonts w:ascii="Arial" w:hAnsi="Arial" w:cs="Arial"/>
          <w:sz w:val="20"/>
          <w:szCs w:val="20"/>
        </w:rPr>
      </w:pPr>
      <w:r>
        <w:rPr>
          <w:rFonts w:cs="Arial" w:ascii="Arial" w:hAnsi="Arial"/>
          <w:sz w:val="20"/>
          <w:szCs w:val="20"/>
        </w:rPr>
        <w:t>1. Общие положения</w:t>
      </w:r>
    </w:p>
    <w:p>
      <w:pPr>
        <w:pStyle w:val="Normal"/>
        <w:widowControl w:val="false"/>
        <w:autoSpaceDE w:val="false"/>
        <w:ind w:firstLine="540"/>
        <w:jc w:val="both"/>
        <w:rPr>
          <w:rFonts w:ascii="Arial" w:hAnsi="Arial" w:cs="Arial"/>
          <w:sz w:val="20"/>
          <w:szCs w:val="20"/>
        </w:rPr>
      </w:pPr>
      <w:r>
        <w:rPr>
          <w:rFonts w:cs="Arial" w:ascii="Arial" w:hAnsi="Arial"/>
          <w:sz w:val="20"/>
          <w:szCs w:val="20"/>
        </w:rPr>
      </w:r>
    </w:p>
    <w:p>
      <w:pPr>
        <w:pStyle w:val="Normal"/>
        <w:widowControl w:val="false"/>
        <w:autoSpaceDE w:val="false"/>
        <w:ind w:firstLine="540"/>
        <w:jc w:val="both"/>
        <w:rPr/>
      </w:pPr>
      <w:r>
        <w:rPr>
          <w:rFonts w:cs="Arial" w:ascii="Arial" w:hAnsi="Arial"/>
          <w:sz w:val="20"/>
          <w:szCs w:val="20"/>
        </w:rPr>
        <w:t xml:space="preserve">1.1. Настоящим </w:t>
      </w:r>
      <w:hyperlink r:id="rId7">
        <w:r>
          <w:rPr>
            <w:rStyle w:val="Style15"/>
            <w:rFonts w:cs="Arial" w:ascii="Arial" w:hAnsi="Arial"/>
            <w:sz w:val="20"/>
            <w:szCs w:val="20"/>
          </w:rPr>
          <w:t>Порядк</w:t>
        </w:r>
      </w:hyperlink>
      <w:r>
        <w:rPr>
          <w:rFonts w:cs="Arial" w:ascii="Arial" w:hAnsi="Arial"/>
          <w:sz w:val="20"/>
          <w:szCs w:val="20"/>
        </w:rPr>
        <w:t>ом устанавливается организация и осуществление муниципального жилищного контроля органом муниципального жилищного контроля (далее – уполномоченный орган) на территории Старополтавского сельского поселения, а также определяются права, обязанности и ответственность должностных лиц (далее – должностные лица) уполномоченного органа, осуществляющих муниципальный жилищный контроль, формы осуществления муниципального жилищного контроля, права, обязанности и ответственность физических и юридических лиц, индивидуальных предпринимателей при проведении мероприятий по муниципальному жилищному контролю.</w:t>
      </w:r>
    </w:p>
    <w:p>
      <w:pPr>
        <w:pStyle w:val="Normal"/>
        <w:widowControl w:val="false"/>
        <w:autoSpaceDE w:val="false"/>
        <w:ind w:firstLine="540"/>
        <w:jc w:val="both"/>
        <w:rPr>
          <w:rFonts w:ascii="Arial" w:hAnsi="Arial" w:cs="Arial"/>
          <w:sz w:val="20"/>
          <w:szCs w:val="20"/>
        </w:rPr>
      </w:pPr>
      <w:r>
        <w:rPr>
          <w:rFonts w:cs="Arial" w:ascii="Arial" w:hAnsi="Arial"/>
          <w:sz w:val="20"/>
          <w:szCs w:val="20"/>
        </w:rPr>
        <w:t>1.2.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pPr>
        <w:pStyle w:val="Normal"/>
        <w:widowControl w:val="false"/>
        <w:autoSpaceDE w:val="false"/>
        <w:ind w:firstLine="540"/>
        <w:jc w:val="both"/>
        <w:rPr/>
      </w:pPr>
      <w:r>
        <w:rPr>
          <w:rFonts w:cs="Arial" w:ascii="Arial" w:hAnsi="Arial"/>
          <w:sz w:val="20"/>
          <w:szCs w:val="20"/>
        </w:rPr>
        <w:t xml:space="preserve">1.3. Под обязательными требованиями в настоящем постановлении понимаются требования, установленные в соответствии с жилищным законодательством, требований к использованию и сохранности муниципального жилищного фонда, в том числе: </w:t>
      </w:r>
    </w:p>
    <w:p>
      <w:pPr>
        <w:pStyle w:val="Normal"/>
        <w:widowControl w:val="false"/>
        <w:autoSpaceDE w:val="false"/>
        <w:ind w:firstLine="540"/>
        <w:jc w:val="both"/>
        <w:rPr>
          <w:rFonts w:ascii="Arial" w:hAnsi="Arial" w:cs="Arial"/>
          <w:sz w:val="20"/>
          <w:szCs w:val="20"/>
        </w:rPr>
      </w:pPr>
      <w:r>
        <w:rPr>
          <w:rFonts w:cs="Arial" w:ascii="Arial" w:hAnsi="Arial"/>
          <w:sz w:val="20"/>
          <w:szCs w:val="20"/>
        </w:rPr>
        <w:t>1) к использованию и содержанию помещений муниципального жилищного фонда;</w:t>
      </w:r>
    </w:p>
    <w:p>
      <w:pPr>
        <w:pStyle w:val="Normal"/>
        <w:widowControl w:val="false"/>
        <w:autoSpaceDE w:val="false"/>
        <w:ind w:firstLine="540"/>
        <w:jc w:val="both"/>
        <w:rPr>
          <w:rFonts w:ascii="Arial" w:hAnsi="Arial" w:cs="Arial"/>
          <w:sz w:val="20"/>
          <w:szCs w:val="20"/>
        </w:rPr>
      </w:pPr>
      <w:r>
        <w:rPr>
          <w:rFonts w:cs="Arial" w:ascii="Arial" w:hAnsi="Arial"/>
          <w:sz w:val="20"/>
          <w:szCs w:val="20"/>
        </w:rPr>
        <w:t>2) к использованию и содержанию общего имущества собственников помещений в многоквартирном доме, в случае, если все жилые помещения в многоквартирном доме, либо их часть находятся в муниципальной собственности;</w:t>
      </w:r>
    </w:p>
    <w:p>
      <w:pPr>
        <w:pStyle w:val="Normal"/>
        <w:widowControl w:val="false"/>
        <w:autoSpaceDE w:val="false"/>
        <w:ind w:firstLine="540"/>
        <w:jc w:val="both"/>
        <w:rPr>
          <w:rFonts w:ascii="Arial" w:hAnsi="Arial" w:cs="Arial"/>
          <w:sz w:val="20"/>
          <w:szCs w:val="20"/>
        </w:rPr>
      </w:pPr>
      <w:r>
        <w:rPr>
          <w:rFonts w:cs="Arial" w:ascii="Arial" w:hAnsi="Arial"/>
          <w:sz w:val="20"/>
          <w:szCs w:val="20"/>
        </w:rPr>
        <w:t>3) к предоставлению коммунальных услуг собственникам и пользователям помещений в многоквартирных домах, в случае, если все 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pPr>
        <w:pStyle w:val="Normal"/>
        <w:widowControl w:val="false"/>
        <w:autoSpaceDE w:val="false"/>
        <w:ind w:firstLine="540"/>
        <w:jc w:val="both"/>
        <w:rPr>
          <w:rFonts w:ascii="Arial" w:hAnsi="Arial" w:cs="Arial"/>
          <w:sz w:val="20"/>
          <w:szCs w:val="20"/>
        </w:rPr>
      </w:pPr>
      <w:r>
        <w:rPr>
          <w:rFonts w:cs="Arial" w:ascii="Arial" w:hAnsi="Arial"/>
          <w:sz w:val="20"/>
          <w:szCs w:val="20"/>
        </w:rPr>
        <w:t xml:space="preserve">4) установленные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помещения в многоквартирном доме, либо их часть находятся в муниципальной собственности; </w:t>
      </w:r>
    </w:p>
    <w:p>
      <w:pPr>
        <w:pStyle w:val="Normal"/>
        <w:widowControl w:val="false"/>
        <w:autoSpaceDE w:val="false"/>
        <w:ind w:firstLine="540"/>
        <w:jc w:val="both"/>
        <w:rPr>
          <w:rFonts w:ascii="Arial" w:hAnsi="Arial" w:cs="Arial"/>
          <w:sz w:val="20"/>
          <w:szCs w:val="20"/>
        </w:rPr>
      </w:pPr>
      <w:r>
        <w:rPr>
          <w:rFonts w:cs="Arial" w:ascii="Arial" w:hAnsi="Arial"/>
          <w:sz w:val="20"/>
          <w:szCs w:val="20"/>
        </w:rPr>
      </w:r>
    </w:p>
    <w:p>
      <w:pPr>
        <w:pStyle w:val="Normal"/>
        <w:widowControl w:val="false"/>
        <w:numPr>
          <w:ilvl w:val="0"/>
          <w:numId w:val="0"/>
        </w:numPr>
        <w:autoSpaceDE w:val="false"/>
        <w:jc w:val="center"/>
        <w:outlineLvl w:val="1"/>
        <w:rPr/>
      </w:pPr>
      <w:r>
        <w:rPr>
          <w:rFonts w:cs="Arial" w:ascii="Arial" w:hAnsi="Arial"/>
          <w:sz w:val="20"/>
          <w:szCs w:val="20"/>
        </w:rPr>
        <w:t>2. Порядок организации и осуществления</w:t>
      </w:r>
    </w:p>
    <w:p>
      <w:pPr>
        <w:pStyle w:val="Normal"/>
        <w:widowControl w:val="false"/>
        <w:autoSpaceDE w:val="false"/>
        <w:jc w:val="center"/>
        <w:rPr>
          <w:rFonts w:ascii="Arial" w:hAnsi="Arial" w:cs="Arial"/>
          <w:sz w:val="20"/>
          <w:szCs w:val="20"/>
        </w:rPr>
      </w:pPr>
      <w:r>
        <w:rPr>
          <w:rFonts w:cs="Arial" w:ascii="Arial" w:hAnsi="Arial"/>
          <w:sz w:val="20"/>
          <w:szCs w:val="20"/>
        </w:rPr>
        <w:t>муниципального жилищного контроля</w:t>
      </w:r>
    </w:p>
    <w:p>
      <w:pPr>
        <w:pStyle w:val="Normal"/>
        <w:widowControl w:val="false"/>
        <w:autoSpaceDE w:val="false"/>
        <w:ind w:firstLine="540"/>
        <w:jc w:val="both"/>
        <w:rPr>
          <w:rFonts w:ascii="Arial" w:hAnsi="Arial" w:cs="Arial"/>
          <w:sz w:val="20"/>
          <w:szCs w:val="20"/>
        </w:rPr>
      </w:pPr>
      <w:r>
        <w:rPr>
          <w:rFonts w:cs="Arial" w:ascii="Arial" w:hAnsi="Arial"/>
          <w:sz w:val="20"/>
          <w:szCs w:val="20"/>
        </w:rPr>
      </w:r>
    </w:p>
    <w:p>
      <w:pPr>
        <w:pStyle w:val="Normal"/>
        <w:widowControl w:val="false"/>
        <w:autoSpaceDE w:val="false"/>
        <w:ind w:firstLine="540"/>
        <w:jc w:val="both"/>
        <w:rPr/>
      </w:pPr>
      <w:r>
        <w:rPr>
          <w:rFonts w:cs="Arial" w:ascii="Arial" w:hAnsi="Arial"/>
          <w:sz w:val="20"/>
          <w:szCs w:val="20"/>
        </w:rPr>
        <w:t>2.1. К отношениям, связанным с осуществлением муниципального жилищного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внеплановых проверок, установленных частями 4.1 и 4.2 статьи 20 Жилищного кодекса Российской Федерации.</w:t>
      </w:r>
    </w:p>
    <w:p>
      <w:pPr>
        <w:pStyle w:val="Normal"/>
        <w:widowControl w:val="false"/>
        <w:autoSpaceDE w:val="false"/>
        <w:ind w:firstLine="540"/>
        <w:jc w:val="both"/>
        <w:rPr>
          <w:rFonts w:ascii="Arial" w:hAnsi="Arial" w:cs="Arial"/>
          <w:sz w:val="20"/>
          <w:szCs w:val="20"/>
        </w:rPr>
      </w:pPr>
      <w:r>
        <w:rPr>
          <w:rFonts w:cs="Arial" w:ascii="Arial" w:hAnsi="Arial"/>
          <w:sz w:val="20"/>
          <w:szCs w:val="20"/>
        </w:rPr>
        <w:t xml:space="preserve">2.2. Муниципальный жилищный контроль в отношении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осуществляется посредством проведения плановых и внеплановых проверок соблюдения обязательных требований. </w:t>
      </w:r>
    </w:p>
    <w:p>
      <w:pPr>
        <w:pStyle w:val="Normal"/>
        <w:widowControl w:val="false"/>
        <w:autoSpaceDE w:val="false"/>
        <w:ind w:firstLine="540"/>
        <w:jc w:val="both"/>
        <w:rPr>
          <w:rFonts w:ascii="Arial" w:hAnsi="Arial" w:cs="Arial"/>
          <w:sz w:val="20"/>
          <w:szCs w:val="20"/>
        </w:rPr>
      </w:pPr>
      <w:r>
        <w:rPr>
          <w:rFonts w:cs="Arial" w:ascii="Arial" w:hAnsi="Arial"/>
          <w:sz w:val="20"/>
          <w:szCs w:val="20"/>
        </w:rPr>
        <w:t xml:space="preserve">2.3. Муниципальный жилищный контроль в отношении юридических лиц, индивидуальных предпринимателей, не указанных в части 2 настоящей статьи, осуществляется посредством проведения внеплановых проверок соблюдения обязательных требований. </w:t>
      </w:r>
    </w:p>
    <w:p>
      <w:pPr>
        <w:pStyle w:val="Normal"/>
        <w:widowControl w:val="false"/>
        <w:autoSpaceDE w:val="false"/>
        <w:ind w:firstLine="540"/>
        <w:jc w:val="both"/>
        <w:rPr>
          <w:rFonts w:ascii="Arial" w:hAnsi="Arial" w:cs="Arial"/>
          <w:sz w:val="20"/>
          <w:szCs w:val="20"/>
        </w:rPr>
      </w:pPr>
      <w:r>
        <w:rPr>
          <w:rFonts w:cs="Arial" w:ascii="Arial" w:hAnsi="Arial"/>
          <w:sz w:val="20"/>
          <w:szCs w:val="20"/>
        </w:rPr>
        <w:t xml:space="preserve">2.4. Основанием для проведения внеплановой проверки наряду с основаниями, указанными в части 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 </w:t>
      </w:r>
    </w:p>
    <w:p>
      <w:pPr>
        <w:pStyle w:val="Normal"/>
        <w:widowControl w:val="false"/>
        <w:autoSpaceDE w:val="false"/>
        <w:ind w:firstLine="540"/>
        <w:jc w:val="both"/>
        <w:rPr>
          <w:rFonts w:ascii="Arial" w:hAnsi="Arial" w:cs="Arial"/>
          <w:sz w:val="20"/>
          <w:szCs w:val="20"/>
        </w:rPr>
      </w:pPr>
      <w:r>
        <w:rPr>
          <w:rFonts w:cs="Arial" w:ascii="Arial" w:hAnsi="Arial"/>
          <w:sz w:val="20"/>
          <w:szCs w:val="20"/>
        </w:rPr>
        <w:t>2.5. В случае выявления при проведении проверки нарушений юридическим лицом, индивидуальным предпринимателем обязательных требований, должностные лица органа муниципального жилищного контроля, проводившие проверку, в пределах полномочий, предусмотренных законодательством Российской Федерации, обязаны:</w:t>
      </w:r>
    </w:p>
    <w:p>
      <w:pPr>
        <w:pStyle w:val="Normal"/>
        <w:widowControl w:val="false"/>
        <w:autoSpaceDE w:val="false"/>
        <w:ind w:firstLine="540"/>
        <w:jc w:val="both"/>
        <w:rPr>
          <w:rFonts w:ascii="Arial" w:hAnsi="Arial" w:cs="Arial"/>
          <w:sz w:val="20"/>
          <w:szCs w:val="20"/>
        </w:rPr>
      </w:pPr>
      <w:r>
        <w:rPr>
          <w:rFonts w:cs="Arial" w:ascii="Arial" w:hAnsi="Arial"/>
          <w:sz w:val="20"/>
          <w:szCs w:val="20"/>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уточнить</w:t>
      </w:r>
    </w:p>
    <w:p>
      <w:pPr>
        <w:pStyle w:val="Normal"/>
        <w:widowControl w:val="false"/>
        <w:autoSpaceDE w:val="false"/>
        <w:ind w:firstLine="540"/>
        <w:jc w:val="both"/>
        <w:rPr>
          <w:rFonts w:ascii="Arial" w:hAnsi="Arial" w:cs="Arial"/>
          <w:sz w:val="20"/>
          <w:szCs w:val="20"/>
        </w:rPr>
      </w:pPr>
      <w:r>
        <w:rPr>
          <w:rFonts w:cs="Arial" w:ascii="Arial" w:hAnsi="Arial"/>
          <w:sz w:val="20"/>
          <w:szCs w:val="20"/>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 </w:t>
      </w:r>
    </w:p>
    <w:p>
      <w:pPr>
        <w:pStyle w:val="Normal"/>
        <w:numPr>
          <w:ilvl w:val="0"/>
          <w:numId w:val="0"/>
        </w:numPr>
        <w:autoSpaceDE w:val="false"/>
        <w:ind w:firstLine="540"/>
        <w:jc w:val="both"/>
        <w:outlineLvl w:val="1"/>
        <w:rPr/>
      </w:pPr>
      <w:r>
        <w:rPr>
          <w:rFonts w:cs="Arial" w:ascii="Arial" w:hAnsi="Arial"/>
          <w:sz w:val="20"/>
          <w:szCs w:val="20"/>
        </w:rPr>
        <w:t xml:space="preserve">2.6. 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 </w:t>
      </w:r>
    </w:p>
    <w:p>
      <w:pPr>
        <w:pStyle w:val="Normal"/>
        <w:numPr>
          <w:ilvl w:val="0"/>
          <w:numId w:val="0"/>
        </w:numPr>
        <w:autoSpaceDE w:val="false"/>
        <w:ind w:firstLine="540"/>
        <w:jc w:val="both"/>
        <w:outlineLvl w:val="1"/>
        <w:rPr>
          <w:rFonts w:ascii="Arial" w:hAnsi="Arial" w:cs="Arial"/>
          <w:sz w:val="20"/>
          <w:szCs w:val="20"/>
        </w:rPr>
      </w:pPr>
      <w:r>
        <w:rPr>
          <w:rFonts w:cs="Arial" w:ascii="Arial" w:hAnsi="Arial"/>
          <w:sz w:val="20"/>
          <w:szCs w:val="20"/>
        </w:rPr>
        <w:t>Основаниями для проведения внеплановой проверки соблюдения гражданами обязательных требований являются:</w:t>
      </w:r>
    </w:p>
    <w:p>
      <w:pPr>
        <w:pStyle w:val="Normal"/>
        <w:numPr>
          <w:ilvl w:val="0"/>
          <w:numId w:val="0"/>
        </w:numPr>
        <w:autoSpaceDE w:val="false"/>
        <w:ind w:firstLine="540"/>
        <w:jc w:val="both"/>
        <w:outlineLvl w:val="1"/>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 xml:space="preserve">1) поступление в органы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 </w:t>
      </w:r>
    </w:p>
    <w:p>
      <w:pPr>
        <w:pStyle w:val="Normal"/>
        <w:numPr>
          <w:ilvl w:val="0"/>
          <w:numId w:val="0"/>
        </w:numPr>
        <w:autoSpaceDE w:val="false"/>
        <w:ind w:firstLine="540"/>
        <w:jc w:val="both"/>
        <w:outlineLvl w:val="1"/>
        <w:rPr>
          <w:rFonts w:ascii="Arial" w:hAnsi="Arial" w:cs="Arial"/>
          <w:sz w:val="20"/>
          <w:szCs w:val="20"/>
        </w:rPr>
      </w:pPr>
      <w:r>
        <w:rPr>
          <w:rFonts w:cs="Arial" w:ascii="Arial" w:hAnsi="Arial"/>
          <w:sz w:val="20"/>
          <w:szCs w:val="20"/>
        </w:rPr>
        <w:t>2) истечение срока исполнения гражданином ранее выданного предписания об устранении выявленного нарушения обязательных требований.</w:t>
      </w:r>
    </w:p>
    <w:p>
      <w:pPr>
        <w:pStyle w:val="Normal"/>
        <w:numPr>
          <w:ilvl w:val="0"/>
          <w:numId w:val="0"/>
        </w:numPr>
        <w:autoSpaceDE w:val="false"/>
        <w:ind w:firstLine="540"/>
        <w:jc w:val="both"/>
        <w:outlineLvl w:val="1"/>
        <w:rPr>
          <w:rFonts w:ascii="Arial" w:hAnsi="Arial" w:cs="Arial"/>
          <w:sz w:val="20"/>
          <w:szCs w:val="20"/>
        </w:rPr>
      </w:pPr>
      <w:r>
        <w:rPr>
          <w:rFonts w:cs="Arial" w:ascii="Arial" w:hAnsi="Arial"/>
          <w:sz w:val="20"/>
          <w:szCs w:val="20"/>
        </w:rPr>
        <w:t xml:space="preserve">2.7.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w:t>
      </w:r>
    </w:p>
    <w:p>
      <w:pPr>
        <w:pStyle w:val="Normal"/>
        <w:numPr>
          <w:ilvl w:val="0"/>
          <w:numId w:val="0"/>
        </w:numPr>
        <w:autoSpaceDE w:val="false"/>
        <w:ind w:firstLine="540"/>
        <w:jc w:val="both"/>
        <w:outlineLvl w:val="1"/>
        <w:rPr>
          <w:rFonts w:ascii="Arial" w:hAnsi="Arial" w:cs="Arial"/>
          <w:sz w:val="20"/>
          <w:szCs w:val="20"/>
        </w:rPr>
      </w:pPr>
      <w:r>
        <w:rPr>
          <w:rFonts w:cs="Arial" w:ascii="Arial" w:hAnsi="Arial"/>
          <w:sz w:val="20"/>
          <w:szCs w:val="20"/>
        </w:rPr>
        <w:t xml:space="preserve">2.8. Проверки проводятся в форме документарной и (или) выездной проверки, срок проведения каждой из которых не может превышать двадцать рабочих дней.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проверку, срок проведения выездной проверки может быть продлен руководителем такого органа, но не более чем на двадцать рабочих дней. </w:t>
      </w:r>
    </w:p>
    <w:p>
      <w:pPr>
        <w:pStyle w:val="Normal"/>
        <w:numPr>
          <w:ilvl w:val="0"/>
          <w:numId w:val="0"/>
        </w:numPr>
        <w:autoSpaceDE w:val="false"/>
        <w:ind w:firstLine="540"/>
        <w:jc w:val="both"/>
        <w:outlineLvl w:val="1"/>
        <w:rPr>
          <w:rFonts w:ascii="Arial" w:hAnsi="Arial" w:cs="Arial"/>
          <w:sz w:val="20"/>
          <w:szCs w:val="20"/>
        </w:rPr>
      </w:pPr>
      <w:r>
        <w:rPr>
          <w:rFonts w:cs="Arial" w:ascii="Arial" w:hAnsi="Arial"/>
          <w:sz w:val="20"/>
          <w:szCs w:val="20"/>
        </w:rPr>
        <w:t>2.9. По результатам проверки, должностное лицо органа муниципального жилищного контроля, проводившее проверку в отношении граждан, составляет акт проверки по установленной форме (приложение).</w:t>
      </w:r>
    </w:p>
    <w:p>
      <w:pPr>
        <w:pStyle w:val="Normal"/>
        <w:autoSpaceDE w:val="false"/>
        <w:ind w:firstLine="540"/>
        <w:jc w:val="both"/>
        <w:rPr>
          <w:rFonts w:ascii="Arial" w:hAnsi="Arial" w:cs="Arial"/>
          <w:sz w:val="20"/>
          <w:szCs w:val="20"/>
        </w:rPr>
      </w:pPr>
      <w:r>
        <w:rPr>
          <w:rFonts w:cs="Arial" w:ascii="Arial" w:hAnsi="Arial"/>
          <w:sz w:val="20"/>
          <w:szCs w:val="20"/>
        </w:rPr>
        <w:t>2.10. В случае выявления при проведении проверки нарушений гражданином обязательных требований должностные лица органа муниципального жилищного контроля, проводившие проверку, в пределах полномочий, предусмотренных законодательством Российской Федерации, обязаны:</w:t>
      </w:r>
    </w:p>
    <w:p>
      <w:pPr>
        <w:pStyle w:val="Normal"/>
        <w:autoSpaceDE w:val="false"/>
        <w:ind w:firstLine="540"/>
        <w:jc w:val="both"/>
        <w:rPr>
          <w:rFonts w:ascii="Arial" w:hAnsi="Arial" w:cs="Arial"/>
          <w:sz w:val="20"/>
          <w:szCs w:val="20"/>
        </w:rPr>
      </w:pPr>
      <w:r>
        <w:rPr>
          <w:rFonts w:cs="Arial" w:ascii="Arial" w:hAnsi="Arial"/>
          <w:sz w:val="20"/>
          <w:szCs w:val="20"/>
        </w:rPr>
        <w:t xml:space="preserve">1) 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w:t>
      </w:r>
    </w:p>
    <w:p>
      <w:pPr>
        <w:pStyle w:val="Normal"/>
        <w:autoSpaceDE w:val="false"/>
        <w:ind w:firstLine="540"/>
        <w:jc w:val="both"/>
        <w:rPr>
          <w:rFonts w:ascii="Arial" w:hAnsi="Arial" w:cs="Arial"/>
          <w:sz w:val="20"/>
          <w:szCs w:val="20"/>
        </w:rPr>
      </w:pPr>
      <w:r>
        <w:rPr>
          <w:rFonts w:cs="Arial" w:ascii="Arial" w:hAnsi="Arial"/>
          <w:sz w:val="20"/>
          <w:szCs w:val="20"/>
        </w:rPr>
        <w:t>2) принять меры по контролю за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pPr>
        <w:pStyle w:val="Normal"/>
        <w:widowControl w:val="false"/>
        <w:autoSpaceDE w:val="false"/>
        <w:ind w:firstLine="540"/>
        <w:jc w:val="both"/>
        <w:rPr>
          <w:rFonts w:ascii="Arial" w:hAnsi="Arial" w:cs="Arial"/>
          <w:sz w:val="20"/>
          <w:szCs w:val="20"/>
        </w:rPr>
      </w:pPr>
      <w:bookmarkStart w:id="0" w:name="Par88"/>
      <w:bookmarkStart w:id="1" w:name="Par88"/>
      <w:bookmarkEnd w:id="1"/>
      <w:r>
        <w:rPr>
          <w:rFonts w:cs="Arial" w:ascii="Arial" w:hAnsi="Arial"/>
          <w:sz w:val="20"/>
          <w:szCs w:val="20"/>
        </w:rPr>
      </w:r>
    </w:p>
    <w:p>
      <w:pPr>
        <w:pStyle w:val="Normal"/>
        <w:widowControl w:val="false"/>
        <w:autoSpaceDE w:val="false"/>
        <w:ind w:firstLine="540"/>
        <w:jc w:val="center"/>
        <w:rPr>
          <w:rFonts w:ascii="Arial" w:hAnsi="Arial" w:cs="Arial"/>
          <w:sz w:val="20"/>
          <w:szCs w:val="20"/>
        </w:rPr>
      </w:pPr>
      <w:r>
        <w:rPr>
          <w:rFonts w:cs="Arial" w:ascii="Arial" w:hAnsi="Arial"/>
          <w:sz w:val="20"/>
          <w:szCs w:val="20"/>
        </w:rPr>
        <w:t xml:space="preserve">3. Права и обязанности должностных лиц </w:t>
      </w:r>
    </w:p>
    <w:p>
      <w:pPr>
        <w:pStyle w:val="Normal"/>
        <w:widowControl w:val="false"/>
        <w:autoSpaceDE w:val="false"/>
        <w:ind w:firstLine="540"/>
        <w:jc w:val="center"/>
        <w:rPr>
          <w:rFonts w:ascii="Arial" w:hAnsi="Arial" w:cs="Arial"/>
          <w:sz w:val="20"/>
          <w:szCs w:val="20"/>
        </w:rPr>
      </w:pPr>
      <w:r>
        <w:rPr>
          <w:rFonts w:cs="Arial" w:ascii="Arial" w:hAnsi="Arial"/>
          <w:sz w:val="20"/>
          <w:szCs w:val="20"/>
        </w:rPr>
        <w:t>органов муниципального жилищного контроля</w:t>
      </w:r>
    </w:p>
    <w:p>
      <w:pPr>
        <w:pStyle w:val="Normal"/>
        <w:widowControl w:val="false"/>
        <w:autoSpaceDE w:val="false"/>
        <w:ind w:firstLine="540"/>
        <w:jc w:val="both"/>
        <w:rPr>
          <w:rFonts w:ascii="Arial" w:hAnsi="Arial" w:cs="Arial"/>
          <w:sz w:val="20"/>
          <w:szCs w:val="20"/>
        </w:rPr>
      </w:pPr>
      <w:r>
        <w:rPr>
          <w:rFonts w:cs="Arial" w:ascii="Arial" w:hAnsi="Arial"/>
          <w:sz w:val="20"/>
          <w:szCs w:val="20"/>
        </w:rPr>
      </w:r>
    </w:p>
    <w:p>
      <w:pPr>
        <w:pStyle w:val="Normal"/>
        <w:widowControl w:val="false"/>
        <w:autoSpaceDE w:val="false"/>
        <w:ind w:firstLine="540"/>
        <w:jc w:val="both"/>
        <w:rPr>
          <w:rFonts w:ascii="Arial" w:hAnsi="Arial" w:cs="Arial"/>
          <w:sz w:val="20"/>
          <w:szCs w:val="20"/>
        </w:rPr>
      </w:pPr>
      <w:r>
        <w:rPr>
          <w:rFonts w:cs="Arial" w:ascii="Arial" w:hAnsi="Arial"/>
          <w:sz w:val="20"/>
          <w:szCs w:val="20"/>
        </w:rPr>
        <w:t>3.1. Должностные лица органов муниципального жилищного контроля, являющиеся муниципальными жилищными инспекторами, в порядке, установленном законодательством Российской Федерации, при осуществлении муниципального жилищного контроля имеют право:</w:t>
      </w:r>
    </w:p>
    <w:p>
      <w:pPr>
        <w:pStyle w:val="Normal"/>
        <w:widowControl w:val="false"/>
        <w:autoSpaceDE w:val="false"/>
        <w:ind w:firstLine="540"/>
        <w:jc w:val="both"/>
        <w:rPr>
          <w:rFonts w:ascii="Arial" w:hAnsi="Arial" w:cs="Arial"/>
          <w:sz w:val="20"/>
          <w:szCs w:val="20"/>
        </w:rPr>
      </w:pPr>
      <w:r>
        <w:rPr>
          <w:rFonts w:cs="Arial" w:ascii="Arial" w:hAnsi="Arial"/>
          <w:sz w:val="20"/>
          <w:szCs w:val="20"/>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проверки соблюдения обязательных требований;</w:t>
      </w:r>
    </w:p>
    <w:p>
      <w:pPr>
        <w:pStyle w:val="Normal"/>
        <w:widowControl w:val="false"/>
        <w:autoSpaceDE w:val="false"/>
        <w:ind w:firstLine="540"/>
        <w:jc w:val="both"/>
        <w:rPr>
          <w:rFonts w:ascii="Arial" w:hAnsi="Arial" w:cs="Arial"/>
          <w:sz w:val="20"/>
          <w:szCs w:val="20"/>
        </w:rPr>
      </w:pPr>
      <w:r>
        <w:rPr>
          <w:rFonts w:cs="Arial" w:ascii="Arial" w:hAnsi="Arial"/>
          <w:sz w:val="20"/>
          <w:szCs w:val="20"/>
        </w:rPr>
        <w:t>2) 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из 20 статьи</w:t>
      </w:r>
    </w:p>
    <w:p>
      <w:pPr>
        <w:pStyle w:val="Normal"/>
        <w:widowControl w:val="false"/>
        <w:autoSpaceDE w:val="false"/>
        <w:ind w:firstLine="540"/>
        <w:jc w:val="both"/>
        <w:rPr>
          <w:rFonts w:ascii="Arial" w:hAnsi="Arial" w:cs="Arial"/>
          <w:sz w:val="20"/>
          <w:szCs w:val="20"/>
        </w:rPr>
      </w:pPr>
      <w:r>
        <w:rPr>
          <w:rFonts w:cs="Arial" w:ascii="Arial" w:hAnsi="Arial"/>
          <w:sz w:val="20"/>
          <w:szCs w:val="20"/>
        </w:rPr>
        <w:t xml:space="preserve">3) проверять соответствие устава 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 </w:t>
      </w:r>
    </w:p>
    <w:p>
      <w:pPr>
        <w:pStyle w:val="Normal"/>
        <w:widowControl w:val="false"/>
        <w:autoSpaceDE w:val="false"/>
        <w:ind w:firstLine="540"/>
        <w:jc w:val="both"/>
        <w:rPr>
          <w:rFonts w:ascii="Arial" w:hAnsi="Arial" w:cs="Arial"/>
          <w:sz w:val="20"/>
          <w:szCs w:val="20"/>
        </w:rPr>
      </w:pPr>
      <w:r>
        <w:rPr>
          <w:rFonts w:cs="Arial" w:ascii="Arial" w:hAnsi="Arial"/>
          <w:sz w:val="20"/>
          <w:szCs w:val="20"/>
        </w:rPr>
        <w:t>4)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pPr>
        <w:pStyle w:val="Normal"/>
        <w:widowControl w:val="false"/>
        <w:autoSpaceDE w:val="false"/>
        <w:ind w:firstLine="540"/>
        <w:jc w:val="both"/>
        <w:rPr>
          <w:rFonts w:ascii="Arial" w:hAnsi="Arial" w:cs="Arial"/>
          <w:sz w:val="20"/>
          <w:szCs w:val="20"/>
        </w:rPr>
      </w:pPr>
      <w:r>
        <w:rPr>
          <w:rFonts w:cs="Arial" w:ascii="Arial" w:hAnsi="Arial"/>
          <w:sz w:val="20"/>
          <w:szCs w:val="20"/>
        </w:rPr>
        <w:t>5)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pPr>
        <w:pStyle w:val="Normal"/>
        <w:widowControl w:val="false"/>
        <w:autoSpaceDE w:val="false"/>
        <w:ind w:firstLine="540"/>
        <w:jc w:val="both"/>
        <w:rPr>
          <w:rFonts w:ascii="Arial" w:hAnsi="Arial" w:cs="Arial"/>
          <w:sz w:val="20"/>
          <w:szCs w:val="20"/>
        </w:rPr>
      </w:pPr>
      <w:r>
        <w:rPr>
          <w:rFonts w:cs="Arial" w:ascii="Arial" w:hAnsi="Arial"/>
          <w:sz w:val="20"/>
          <w:szCs w:val="20"/>
        </w:rPr>
        <w:t>6)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pPr>
        <w:pStyle w:val="Normal"/>
        <w:widowControl w:val="false"/>
        <w:autoSpaceDE w:val="false"/>
        <w:ind w:firstLine="540"/>
        <w:jc w:val="both"/>
        <w:rPr/>
      </w:pPr>
      <w:r>
        <w:rPr>
          <w:rFonts w:cs="Arial" w:ascii="Arial" w:hAnsi="Arial"/>
          <w:sz w:val="20"/>
          <w:szCs w:val="20"/>
        </w:rPr>
        <w:t xml:space="preserve">3.2. Должностные лица органов муниципального жилищного контроля при осуществлении муниципального жилищного контроля вправе составлять протоколы об административных правонарушениях, в случаях, предусмотренных Законом Волгоградской области "О муниципальном жилищном контроле". </w:t>
      </w:r>
    </w:p>
    <w:p>
      <w:pPr>
        <w:pStyle w:val="Normal"/>
        <w:widowControl w:val="false"/>
        <w:autoSpaceDE w:val="false"/>
        <w:ind w:firstLine="540"/>
        <w:jc w:val="both"/>
        <w:rPr>
          <w:rFonts w:ascii="Arial" w:hAnsi="Arial" w:cs="Arial"/>
          <w:sz w:val="20"/>
          <w:szCs w:val="20"/>
        </w:rPr>
      </w:pPr>
      <w:r>
        <w:rPr>
          <w:rFonts w:cs="Arial" w:ascii="Arial" w:hAnsi="Arial"/>
          <w:sz w:val="20"/>
          <w:szCs w:val="20"/>
        </w:rPr>
        <w:t>3.3. 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pPr>
        <w:pStyle w:val="Normal"/>
        <w:widowControl w:val="false"/>
        <w:autoSpaceDE w:val="false"/>
        <w:ind w:firstLine="540"/>
        <w:jc w:val="both"/>
        <w:rPr>
          <w:rFonts w:ascii="Arial" w:hAnsi="Arial" w:cs="Arial"/>
          <w:sz w:val="20"/>
          <w:szCs w:val="20"/>
        </w:rPr>
      </w:pPr>
      <w:r>
        <w:rPr>
          <w:rFonts w:cs="Arial" w:ascii="Arial" w:hAnsi="Arial"/>
          <w:sz w:val="20"/>
          <w:szCs w:val="20"/>
        </w:rPr>
        <w:t xml:space="preserve">3.4. Должностные лица уполномоченных органов, структурных подразделений при проведении проверки обязаны: </w:t>
      </w:r>
    </w:p>
    <w:p>
      <w:pPr>
        <w:pStyle w:val="Normal"/>
        <w:widowControl w:val="false"/>
        <w:autoSpaceDE w:val="false"/>
        <w:ind w:firstLine="540"/>
        <w:jc w:val="both"/>
        <w:rPr>
          <w:rFonts w:ascii="Arial" w:hAnsi="Arial" w:cs="Arial"/>
          <w:sz w:val="20"/>
          <w:szCs w:val="20"/>
        </w:rPr>
      </w:pPr>
      <w:r>
        <w:rPr>
          <w:rFonts w:cs="Arial" w:ascii="Arial" w:hAnsi="Arial"/>
          <w:sz w:val="20"/>
          <w:szCs w:val="20"/>
        </w:rPr>
        <w:t>своевременно и в полной мере исполнять предоставленные в соответствии с законодательством, муниципальными правовыми актами полномочия по предупреждению, выявлению и пресечению нарушений требований федеральных законов, законов Волгоградской области и муниципальных правовых актов в области жилищных отношений;</w:t>
      </w:r>
    </w:p>
    <w:p>
      <w:pPr>
        <w:pStyle w:val="Normal"/>
        <w:widowControl w:val="false"/>
        <w:autoSpaceDE w:val="false"/>
        <w:ind w:firstLine="540"/>
        <w:jc w:val="both"/>
        <w:rPr>
          <w:rFonts w:ascii="Arial" w:hAnsi="Arial" w:cs="Arial"/>
          <w:sz w:val="20"/>
          <w:szCs w:val="20"/>
        </w:rPr>
      </w:pPr>
      <w:r>
        <w:rPr>
          <w:rFonts w:cs="Arial" w:ascii="Arial" w:hAnsi="Arial"/>
          <w:sz w:val="20"/>
          <w:szCs w:val="20"/>
        </w:rPr>
        <w:t>соблюдать законодательство, муниципальные правовые акты, права и законные интересы физического лица, юридического лица, индивидуального предпринимателя, проверка которых проводится;</w:t>
      </w:r>
    </w:p>
    <w:p>
      <w:pPr>
        <w:pStyle w:val="Normal"/>
        <w:widowControl w:val="false"/>
        <w:autoSpaceDE w:val="false"/>
        <w:ind w:firstLine="540"/>
        <w:jc w:val="both"/>
        <w:rPr>
          <w:rFonts w:ascii="Arial" w:hAnsi="Arial" w:cs="Arial"/>
          <w:sz w:val="20"/>
          <w:szCs w:val="20"/>
        </w:rPr>
      </w:pPr>
      <w:r>
        <w:rPr>
          <w:rFonts w:cs="Arial" w:ascii="Arial" w:hAnsi="Arial"/>
          <w:sz w:val="20"/>
          <w:szCs w:val="20"/>
        </w:rPr>
        <w:t>проводить проверку на основании приказа руководителя уполномоченного органа, структурного подразделения о проведении проверки в соответствии с ее назначением;</w:t>
      </w:r>
    </w:p>
    <w:p>
      <w:pPr>
        <w:pStyle w:val="Normal"/>
        <w:widowControl w:val="false"/>
        <w:autoSpaceDE w:val="false"/>
        <w:ind w:firstLine="540"/>
        <w:jc w:val="both"/>
        <w:rPr>
          <w:rFonts w:ascii="Arial" w:hAnsi="Arial" w:cs="Arial"/>
          <w:sz w:val="20"/>
          <w:szCs w:val="20"/>
        </w:rPr>
      </w:pPr>
      <w:r>
        <w:rPr>
          <w:rFonts w:cs="Arial" w:ascii="Arial" w:hAnsi="Arial"/>
          <w:sz w:val="20"/>
          <w:szCs w:val="20"/>
        </w:rPr>
        <w:t>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руководителя уполномоченного органа, структурного подразделения и, в случаях, предусмотренных действующим законодательством копии документа о согласовании проведения проверки;</w:t>
      </w:r>
    </w:p>
    <w:p>
      <w:pPr>
        <w:pStyle w:val="Normal"/>
        <w:widowControl w:val="false"/>
        <w:autoSpaceDE w:val="false"/>
        <w:ind w:firstLine="540"/>
        <w:jc w:val="both"/>
        <w:rPr>
          <w:rFonts w:ascii="Arial" w:hAnsi="Arial" w:cs="Arial"/>
          <w:sz w:val="20"/>
          <w:szCs w:val="20"/>
        </w:rPr>
      </w:pPr>
      <w:r>
        <w:rPr>
          <w:rFonts w:cs="Arial" w:ascii="Arial" w:hAnsi="Arial"/>
          <w:sz w:val="20"/>
          <w:szCs w:val="20"/>
        </w:rPr>
        <w:t>не препятствовать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pPr>
        <w:pStyle w:val="Normal"/>
        <w:widowControl w:val="false"/>
        <w:autoSpaceDE w:val="false"/>
        <w:ind w:firstLine="540"/>
        <w:jc w:val="both"/>
        <w:rPr>
          <w:rFonts w:ascii="Arial" w:hAnsi="Arial" w:cs="Arial"/>
          <w:sz w:val="20"/>
          <w:szCs w:val="20"/>
        </w:rPr>
      </w:pPr>
      <w:r>
        <w:rPr>
          <w:rFonts w:cs="Arial" w:ascii="Arial" w:hAnsi="Arial"/>
          <w:sz w:val="20"/>
          <w:szCs w:val="20"/>
        </w:rPr>
        <w:t>предоставлять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pPr>
        <w:pStyle w:val="Normal"/>
        <w:widowControl w:val="false"/>
        <w:autoSpaceDE w:val="false"/>
        <w:ind w:firstLine="540"/>
        <w:jc w:val="both"/>
        <w:rPr>
          <w:rFonts w:ascii="Arial" w:hAnsi="Arial" w:cs="Arial"/>
          <w:sz w:val="20"/>
          <w:szCs w:val="20"/>
        </w:rPr>
      </w:pPr>
      <w:r>
        <w:rPr>
          <w:rFonts w:cs="Arial" w:ascii="Arial" w:hAnsi="Arial"/>
          <w:sz w:val="20"/>
          <w:szCs w:val="20"/>
        </w:rPr>
        <w:t>знакомить физическое лицо, его уполномоченного представителя,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pPr>
        <w:pStyle w:val="Normal"/>
        <w:widowControl w:val="false"/>
        <w:autoSpaceDE w:val="false"/>
        <w:ind w:firstLine="540"/>
        <w:jc w:val="both"/>
        <w:rPr>
          <w:rFonts w:ascii="Arial" w:hAnsi="Arial" w:cs="Arial"/>
          <w:sz w:val="20"/>
          <w:szCs w:val="20"/>
        </w:rPr>
      </w:pPr>
      <w:r>
        <w:rPr>
          <w:rFonts w:cs="Arial" w:ascii="Arial" w:hAnsi="Arial"/>
          <w:sz w:val="20"/>
          <w:szCs w:val="20"/>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физических и юридических лиц, индивидуальных предпринимателей;</w:t>
      </w:r>
    </w:p>
    <w:p>
      <w:pPr>
        <w:pStyle w:val="Normal"/>
        <w:widowControl w:val="false"/>
        <w:autoSpaceDE w:val="false"/>
        <w:ind w:firstLine="540"/>
        <w:jc w:val="both"/>
        <w:rPr>
          <w:rFonts w:ascii="Arial" w:hAnsi="Arial" w:cs="Arial"/>
          <w:sz w:val="20"/>
          <w:szCs w:val="20"/>
        </w:rPr>
      </w:pPr>
      <w:r>
        <w:rPr>
          <w:rFonts w:cs="Arial" w:ascii="Arial" w:hAnsi="Arial"/>
          <w:sz w:val="20"/>
          <w:szCs w:val="20"/>
        </w:rPr>
        <w:t>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законодательством Российской Федерации;</w:t>
      </w:r>
    </w:p>
    <w:p>
      <w:pPr>
        <w:pStyle w:val="Normal"/>
        <w:widowControl w:val="false"/>
        <w:autoSpaceDE w:val="false"/>
        <w:ind w:firstLine="540"/>
        <w:jc w:val="both"/>
        <w:rPr/>
      </w:pPr>
      <w:r>
        <w:rPr>
          <w:rFonts w:cs="Arial" w:ascii="Arial" w:hAnsi="Arial"/>
          <w:sz w:val="20"/>
          <w:szCs w:val="20"/>
        </w:rPr>
        <w:t xml:space="preserve">соблюдать сроки проведения проверки, установленные Федеральным </w:t>
      </w:r>
      <w:hyperlink r:id="rId8">
        <w:r>
          <w:rPr>
            <w:rStyle w:val="Style15"/>
            <w:rFonts w:cs="Arial" w:ascii="Arial" w:hAnsi="Arial"/>
            <w:sz w:val="20"/>
            <w:szCs w:val="20"/>
          </w:rPr>
          <w:t>законом</w:t>
        </w:r>
      </w:hyperlink>
      <w:r>
        <w:rPr>
          <w:rFonts w:cs="Arial" w:ascii="Arial" w:hAnsi="Arial"/>
          <w:sz w:val="20"/>
          <w:szCs w:val="20"/>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pPr>
        <w:pStyle w:val="Normal"/>
        <w:widowControl w:val="false"/>
        <w:autoSpaceDE w:val="false"/>
        <w:ind w:firstLine="540"/>
        <w:jc w:val="both"/>
        <w:rPr>
          <w:rFonts w:ascii="Arial" w:hAnsi="Arial" w:cs="Arial"/>
          <w:sz w:val="20"/>
          <w:szCs w:val="20"/>
        </w:rPr>
      </w:pPr>
      <w:r>
        <w:rPr>
          <w:rFonts w:cs="Arial" w:ascii="Arial" w:hAnsi="Arial"/>
          <w:sz w:val="20"/>
          <w:szCs w:val="20"/>
        </w:rPr>
        <w:t>не требовать от физического лица,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законами Волгоградской области и муниципальными правовыми актами города;</w:t>
      </w:r>
    </w:p>
    <w:p>
      <w:pPr>
        <w:pStyle w:val="Normal"/>
        <w:widowControl w:val="false"/>
        <w:autoSpaceDE w:val="false"/>
        <w:ind w:firstLine="540"/>
        <w:jc w:val="both"/>
        <w:rPr>
          <w:rFonts w:ascii="Arial" w:hAnsi="Arial" w:cs="Arial"/>
          <w:sz w:val="20"/>
          <w:szCs w:val="20"/>
        </w:rPr>
      </w:pPr>
      <w:r>
        <w:rPr>
          <w:rFonts w:cs="Arial" w:ascii="Arial" w:hAnsi="Arial"/>
          <w:sz w:val="20"/>
          <w:szCs w:val="20"/>
        </w:rPr>
        <w:t>перед началом проведения выездной проверки по просьбе физического лица,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pPr>
        <w:pStyle w:val="Normal"/>
        <w:widowControl w:val="false"/>
        <w:autoSpaceDE w:val="false"/>
        <w:ind w:firstLine="540"/>
        <w:jc w:val="both"/>
        <w:rPr>
          <w:rFonts w:ascii="Arial" w:hAnsi="Arial" w:cs="Arial"/>
          <w:sz w:val="20"/>
          <w:szCs w:val="20"/>
        </w:rPr>
      </w:pPr>
      <w:r>
        <w:rPr>
          <w:rFonts w:cs="Arial" w:ascii="Arial" w:hAnsi="Arial"/>
          <w:sz w:val="20"/>
          <w:szCs w:val="20"/>
        </w:rPr>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pPr>
        <w:pStyle w:val="Normal"/>
        <w:widowControl w:val="false"/>
        <w:autoSpaceDE w:val="false"/>
        <w:ind w:firstLine="540"/>
        <w:jc w:val="both"/>
        <w:rPr>
          <w:rFonts w:ascii="Arial" w:hAnsi="Arial" w:cs="Arial"/>
          <w:sz w:val="20"/>
          <w:szCs w:val="20"/>
        </w:rPr>
      </w:pPr>
      <w:r>
        <w:rPr>
          <w:rFonts w:cs="Arial" w:ascii="Arial" w:hAnsi="Arial"/>
          <w:sz w:val="20"/>
          <w:szCs w:val="20"/>
        </w:rPr>
        <w:t>3.5. Должностные лица в случае ненадлежащего исполнения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pPr>
        <w:pStyle w:val="Normal"/>
        <w:widowControl w:val="false"/>
        <w:autoSpaceDE w:val="false"/>
        <w:ind w:firstLine="540"/>
        <w:jc w:val="both"/>
        <w:rPr>
          <w:rFonts w:ascii="Arial" w:hAnsi="Arial" w:cs="Arial"/>
          <w:sz w:val="20"/>
          <w:szCs w:val="20"/>
        </w:rPr>
      </w:pPr>
      <w:r>
        <w:rPr>
          <w:rFonts w:cs="Arial" w:ascii="Arial" w:hAnsi="Arial"/>
          <w:sz w:val="20"/>
          <w:szCs w:val="20"/>
        </w:rPr>
      </w:r>
    </w:p>
    <w:p>
      <w:pPr>
        <w:pStyle w:val="Normal"/>
        <w:widowControl w:val="false"/>
        <w:numPr>
          <w:ilvl w:val="0"/>
          <w:numId w:val="0"/>
        </w:numPr>
        <w:autoSpaceDE w:val="false"/>
        <w:jc w:val="center"/>
        <w:outlineLvl w:val="1"/>
        <w:rPr>
          <w:rFonts w:ascii="Arial" w:hAnsi="Arial" w:cs="Arial"/>
          <w:sz w:val="20"/>
          <w:szCs w:val="20"/>
        </w:rPr>
      </w:pPr>
      <w:r>
        <w:rPr>
          <w:rFonts w:cs="Arial" w:ascii="Arial" w:hAnsi="Arial"/>
          <w:sz w:val="20"/>
          <w:szCs w:val="20"/>
        </w:rPr>
        <w:t>4. Права и обязанности физических и юридических лиц,</w:t>
      </w:r>
    </w:p>
    <w:p>
      <w:pPr>
        <w:pStyle w:val="Normal"/>
        <w:widowControl w:val="false"/>
        <w:autoSpaceDE w:val="false"/>
        <w:jc w:val="center"/>
        <w:rPr>
          <w:rFonts w:ascii="Arial" w:hAnsi="Arial" w:cs="Arial"/>
          <w:sz w:val="20"/>
          <w:szCs w:val="20"/>
        </w:rPr>
      </w:pPr>
      <w:r>
        <w:rPr>
          <w:rFonts w:cs="Arial" w:ascii="Arial" w:hAnsi="Arial"/>
          <w:sz w:val="20"/>
          <w:szCs w:val="20"/>
        </w:rPr>
        <w:t>индивидуальных предпринимателей при проведении проверки</w:t>
      </w:r>
    </w:p>
    <w:p>
      <w:pPr>
        <w:pStyle w:val="Normal"/>
        <w:widowControl w:val="false"/>
        <w:autoSpaceDE w:val="false"/>
        <w:ind w:firstLine="540"/>
        <w:jc w:val="both"/>
        <w:rPr>
          <w:rFonts w:ascii="Arial" w:hAnsi="Arial" w:cs="Arial"/>
          <w:sz w:val="20"/>
          <w:szCs w:val="20"/>
        </w:rPr>
      </w:pPr>
      <w:r>
        <w:rPr>
          <w:rFonts w:cs="Arial" w:ascii="Arial" w:hAnsi="Arial"/>
          <w:sz w:val="20"/>
          <w:szCs w:val="20"/>
        </w:rPr>
      </w:r>
    </w:p>
    <w:p>
      <w:pPr>
        <w:pStyle w:val="Normal"/>
        <w:widowControl w:val="false"/>
        <w:autoSpaceDE w:val="false"/>
        <w:ind w:firstLine="540"/>
        <w:jc w:val="both"/>
        <w:rPr>
          <w:rFonts w:ascii="Arial" w:hAnsi="Arial" w:cs="Arial"/>
          <w:sz w:val="20"/>
          <w:szCs w:val="20"/>
        </w:rPr>
      </w:pPr>
      <w:r>
        <w:rPr>
          <w:rFonts w:cs="Arial" w:ascii="Arial" w:hAnsi="Arial"/>
          <w:sz w:val="20"/>
          <w:szCs w:val="20"/>
        </w:rPr>
        <w:t>4.1. 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pPr>
        <w:pStyle w:val="Normal"/>
        <w:widowControl w:val="false"/>
        <w:autoSpaceDE w:val="false"/>
        <w:ind w:firstLine="540"/>
        <w:jc w:val="both"/>
        <w:rPr>
          <w:rFonts w:ascii="Arial" w:hAnsi="Arial" w:cs="Arial"/>
          <w:sz w:val="20"/>
          <w:szCs w:val="20"/>
        </w:rPr>
      </w:pPr>
      <w:r>
        <w:rPr>
          <w:rFonts w:cs="Arial" w:ascii="Arial" w:hAnsi="Arial"/>
          <w:sz w:val="20"/>
          <w:szCs w:val="20"/>
        </w:rPr>
        <w:t>непосредственно присутствовать при проведении проверки, давать объяснения по вопросам, относящимся к предмету проверки;</w:t>
      </w:r>
    </w:p>
    <w:p>
      <w:pPr>
        <w:pStyle w:val="Normal"/>
        <w:widowControl w:val="false"/>
        <w:autoSpaceDE w:val="false"/>
        <w:ind w:firstLine="540"/>
        <w:jc w:val="both"/>
        <w:rPr>
          <w:rFonts w:ascii="Arial" w:hAnsi="Arial" w:cs="Arial"/>
          <w:sz w:val="20"/>
          <w:szCs w:val="20"/>
        </w:rPr>
      </w:pPr>
      <w:r>
        <w:rPr>
          <w:rFonts w:cs="Arial" w:ascii="Arial" w:hAnsi="Arial"/>
          <w:sz w:val="20"/>
          <w:szCs w:val="20"/>
        </w:rPr>
        <w:t>получать от уполномоченного органа, структурного подразделения, должностных лиц информацию, которая относится к предмету проверки и предоставление которой предусмотрено Порядком;</w:t>
      </w:r>
    </w:p>
    <w:p>
      <w:pPr>
        <w:pStyle w:val="Normal"/>
        <w:widowControl w:val="false"/>
        <w:autoSpaceDE w:val="false"/>
        <w:ind w:firstLine="540"/>
        <w:jc w:val="both"/>
        <w:rPr>
          <w:rFonts w:ascii="Arial" w:hAnsi="Arial" w:cs="Arial"/>
          <w:sz w:val="20"/>
          <w:szCs w:val="20"/>
        </w:rPr>
      </w:pPr>
      <w:r>
        <w:rPr>
          <w:rFonts w:cs="Arial" w:ascii="Arial" w:hAnsi="Arial"/>
          <w:sz w:val="20"/>
          <w:szCs w:val="20"/>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 структурного подразделения;</w:t>
      </w:r>
    </w:p>
    <w:p>
      <w:pPr>
        <w:pStyle w:val="Normal"/>
        <w:widowControl w:val="false"/>
        <w:autoSpaceDE w:val="false"/>
        <w:ind w:firstLine="540"/>
        <w:jc w:val="both"/>
        <w:rPr>
          <w:rFonts w:ascii="Arial" w:hAnsi="Arial" w:cs="Arial"/>
          <w:sz w:val="20"/>
          <w:szCs w:val="20"/>
        </w:rPr>
      </w:pPr>
      <w:r>
        <w:rPr>
          <w:rFonts w:cs="Arial" w:ascii="Arial" w:hAnsi="Arial"/>
          <w:sz w:val="20"/>
          <w:szCs w:val="20"/>
        </w:rPr>
        <w:t>обжаловать действия (бездействие) должностных лиц уполномоченного органа, структурного подразделения, повлекшие за собой нарушение прав физического или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pPr>
        <w:pStyle w:val="Normal"/>
        <w:widowControl w:val="false"/>
        <w:autoSpaceDE w:val="false"/>
        <w:ind w:firstLine="540"/>
        <w:jc w:val="both"/>
        <w:rPr>
          <w:rFonts w:ascii="Arial" w:hAnsi="Arial" w:cs="Arial"/>
          <w:sz w:val="20"/>
          <w:szCs w:val="20"/>
        </w:rPr>
      </w:pPr>
      <w:r>
        <w:rPr>
          <w:rFonts w:cs="Arial" w:ascii="Arial" w:hAnsi="Arial"/>
          <w:sz w:val="20"/>
          <w:szCs w:val="20"/>
        </w:rPr>
        <w:t>осуществлять иные права, предусмотренные законодательством Российской Федерации.</w:t>
      </w:r>
    </w:p>
    <w:p>
      <w:pPr>
        <w:pStyle w:val="Normal"/>
        <w:widowControl w:val="false"/>
        <w:autoSpaceDE w:val="false"/>
        <w:ind w:firstLine="540"/>
        <w:jc w:val="both"/>
        <w:rPr>
          <w:rFonts w:ascii="Arial" w:hAnsi="Arial" w:cs="Arial"/>
          <w:sz w:val="20"/>
          <w:szCs w:val="20"/>
        </w:rPr>
      </w:pPr>
      <w:r>
        <w:rPr>
          <w:rFonts w:cs="Arial" w:ascii="Arial" w:hAnsi="Arial"/>
          <w:sz w:val="20"/>
          <w:szCs w:val="20"/>
        </w:rPr>
        <w:t>4.2. Физические и юридические лица, индивидуальные предприниматели при проведении проверки обязаны:</w:t>
      </w:r>
    </w:p>
    <w:p>
      <w:pPr>
        <w:pStyle w:val="Normal"/>
        <w:widowControl w:val="false"/>
        <w:autoSpaceDE w:val="false"/>
        <w:ind w:firstLine="540"/>
        <w:jc w:val="both"/>
        <w:rPr>
          <w:rFonts w:ascii="Arial" w:hAnsi="Arial" w:cs="Arial"/>
          <w:sz w:val="20"/>
          <w:szCs w:val="20"/>
        </w:rPr>
      </w:pPr>
      <w:r>
        <w:rPr>
          <w:rFonts w:cs="Arial" w:ascii="Arial" w:hAnsi="Arial"/>
          <w:sz w:val="20"/>
          <w:szCs w:val="20"/>
        </w:rPr>
        <w:t>обеспечивать присутствие уполномоченных представителей физических лиц, руководителей и иных должностных лиц юридических лиц или уполномоченных представителей индивидуальных предпринимателей;</w:t>
      </w:r>
    </w:p>
    <w:p>
      <w:pPr>
        <w:pStyle w:val="Normal"/>
        <w:widowControl w:val="false"/>
        <w:autoSpaceDE w:val="false"/>
        <w:ind w:firstLine="540"/>
        <w:jc w:val="both"/>
        <w:rPr>
          <w:rFonts w:ascii="Arial" w:hAnsi="Arial" w:cs="Arial"/>
          <w:sz w:val="20"/>
          <w:szCs w:val="20"/>
        </w:rPr>
      </w:pPr>
      <w:r>
        <w:rPr>
          <w:rFonts w:cs="Arial" w:ascii="Arial" w:hAnsi="Arial"/>
          <w:sz w:val="20"/>
          <w:szCs w:val="20"/>
        </w:rPr>
        <w:t>представлять необходимые для проведения проверки документы;</w:t>
      </w:r>
    </w:p>
    <w:p>
      <w:pPr>
        <w:pStyle w:val="Normal"/>
        <w:widowControl w:val="false"/>
        <w:autoSpaceDE w:val="false"/>
        <w:ind w:firstLine="540"/>
        <w:jc w:val="both"/>
        <w:rPr>
          <w:rFonts w:ascii="Arial" w:hAnsi="Arial" w:cs="Arial"/>
          <w:sz w:val="20"/>
          <w:szCs w:val="20"/>
        </w:rPr>
      </w:pPr>
      <w:r>
        <w:rPr>
          <w:rFonts w:cs="Arial" w:ascii="Arial" w:hAnsi="Arial"/>
          <w:sz w:val="20"/>
          <w:szCs w:val="20"/>
        </w:rPr>
        <w:t>не препятствовать осуществлению должностными лицами уполномоченных органов, структурных подразделений муниципального жилищного контроля;</w:t>
      </w:r>
    </w:p>
    <w:p>
      <w:pPr>
        <w:pStyle w:val="Normal"/>
        <w:widowControl w:val="false"/>
        <w:autoSpaceDE w:val="false"/>
        <w:ind w:firstLine="540"/>
        <w:jc w:val="both"/>
        <w:rPr>
          <w:rFonts w:ascii="Arial" w:hAnsi="Arial" w:cs="Arial"/>
          <w:sz w:val="20"/>
          <w:szCs w:val="20"/>
        </w:rPr>
      </w:pPr>
      <w:r>
        <w:rPr>
          <w:rFonts w:cs="Arial" w:ascii="Arial" w:hAnsi="Arial"/>
          <w:sz w:val="20"/>
          <w:szCs w:val="20"/>
        </w:rPr>
        <w:t>исполнять иные обязанности, предусмотренные законодательством Российской Федерации.</w:t>
      </w:r>
    </w:p>
    <w:p>
      <w:pPr>
        <w:pStyle w:val="Normal"/>
        <w:widowControl w:val="false"/>
        <w:autoSpaceDE w:val="false"/>
        <w:ind w:firstLine="540"/>
        <w:jc w:val="both"/>
        <w:rPr>
          <w:rFonts w:ascii="Arial" w:hAnsi="Arial" w:cs="Arial"/>
          <w:sz w:val="20"/>
          <w:szCs w:val="20"/>
        </w:rPr>
      </w:pPr>
      <w:r>
        <w:rPr>
          <w:rFonts w:cs="Arial" w:ascii="Arial" w:hAnsi="Arial"/>
          <w:sz w:val="20"/>
          <w:szCs w:val="20"/>
        </w:rPr>
        <w:t>4.3. 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Порядка, необоснованно препятствующие проведению проверок, уклоняющиеся от проведения проверок и (или) не исполняющие в установленный срок предписания должностных лиц уполномоченного органа, структурных подразделений об устранении выявленных нарушений требований федеральных законов, законов Волгоградской области и муниципальных правовых актов в области жилищных отношений, несут ответственность в соответствии с законодательством Российской Федерации.</w:t>
      </w:r>
    </w:p>
    <w:p>
      <w:pPr>
        <w:pStyle w:val="Normal"/>
        <w:widowControl w:val="false"/>
        <w:autoSpaceDE w:val="false"/>
        <w:ind w:firstLine="540"/>
        <w:jc w:val="both"/>
        <w:rPr>
          <w:rFonts w:ascii="Arial" w:hAnsi="Arial" w:cs="Arial"/>
          <w:sz w:val="20"/>
          <w:szCs w:val="20"/>
        </w:rPr>
      </w:pPr>
      <w:r>
        <w:rPr>
          <w:rFonts w:cs="Arial" w:ascii="Arial" w:hAnsi="Arial"/>
          <w:sz w:val="20"/>
          <w:szCs w:val="20"/>
        </w:rPr>
      </w:r>
    </w:p>
    <w:p>
      <w:pPr>
        <w:pStyle w:val="Normal"/>
        <w:widowControl w:val="false"/>
        <w:autoSpaceDE w:val="false"/>
        <w:ind w:firstLine="540"/>
        <w:jc w:val="center"/>
        <w:rPr/>
      </w:pPr>
      <w:r>
        <w:rPr>
          <w:rFonts w:cs="Arial" w:ascii="Arial" w:hAnsi="Arial"/>
          <w:sz w:val="20"/>
          <w:szCs w:val="20"/>
        </w:rPr>
        <w:t>5. Взаимодействие органов муниципального жилищного контроля с уполномоченным органом исполнительной власти Волгоградской области, осуществляющим региональный государственный жилищный надзор</w:t>
      </w:r>
    </w:p>
    <w:p>
      <w:pPr>
        <w:pStyle w:val="Normal"/>
        <w:widowControl w:val="false"/>
        <w:autoSpaceDE w:val="false"/>
        <w:ind w:firstLine="540"/>
        <w:jc w:val="both"/>
        <w:rPr>
          <w:rFonts w:ascii="Arial" w:hAnsi="Arial" w:cs="Arial"/>
          <w:sz w:val="20"/>
          <w:szCs w:val="20"/>
        </w:rPr>
      </w:pPr>
      <w:r>
        <w:rPr>
          <w:rFonts w:cs="Arial" w:ascii="Arial" w:hAnsi="Arial"/>
          <w:sz w:val="20"/>
          <w:szCs w:val="20"/>
        </w:rPr>
      </w:r>
    </w:p>
    <w:p>
      <w:pPr>
        <w:pStyle w:val="Normal"/>
        <w:widowControl w:val="false"/>
        <w:autoSpaceDE w:val="false"/>
        <w:ind w:firstLine="540"/>
        <w:jc w:val="both"/>
        <w:rPr/>
      </w:pPr>
      <w:r>
        <w:rPr>
          <w:rFonts w:eastAsia="Arial" w:cs="Arial" w:ascii="Arial" w:hAnsi="Arial"/>
          <w:sz w:val="20"/>
          <w:szCs w:val="20"/>
        </w:rPr>
        <w:t xml:space="preserve"> </w:t>
      </w:r>
      <w:r>
        <w:rPr>
          <w:rFonts w:cs="Arial" w:ascii="Arial" w:hAnsi="Arial"/>
          <w:sz w:val="20"/>
          <w:szCs w:val="20"/>
        </w:rPr>
        <w:t>Взаимодействие органов муниципального жилищного контроля с уполномоченным органом исполнительной власти Волгоградской области, осуществляющим региональный государственный жилищный надзор осуществляется в порядке, установленном Законом Волгоградской области "О муниципальном жилищном контроле".</w:t>
      </w:r>
    </w:p>
    <w:p>
      <w:pPr>
        <w:pStyle w:val="Normal"/>
        <w:widowControl w:val="false"/>
        <w:autoSpaceDE w:val="false"/>
        <w:ind w:firstLine="540"/>
        <w:jc w:val="both"/>
        <w:rPr>
          <w:rFonts w:ascii="Arial" w:hAnsi="Arial" w:cs="Arial"/>
          <w:sz w:val="20"/>
          <w:szCs w:val="20"/>
        </w:rPr>
      </w:pPr>
      <w:r>
        <w:rPr>
          <w:rFonts w:cs="Arial" w:ascii="Arial" w:hAnsi="Arial"/>
          <w:sz w:val="20"/>
          <w:szCs w:val="20"/>
        </w:rPr>
      </w:r>
    </w:p>
    <w:sectPr>
      <w:type w:val="nextPage"/>
      <w:pgSz w:w="11906" w:h="16838"/>
      <w:pgMar w:left="1260" w:right="850" w:header="0" w:top="851"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01"/>
    <w:family w:val="roman"/>
    <w:pitch w:val="default"/>
  </w:font>
  <w:font w:name="Times New Roman">
    <w:charset w:val="cc"/>
    <w:family w:val="roman"/>
    <w:pitch w:val="variable"/>
  </w:font>
  <w:font w:name="Liberation Sans">
    <w:altName w:val="Arial"/>
    <w:charset w:val="cc"/>
    <w:family w:val="swiss"/>
    <w:pitch w:val="variable"/>
  </w:font>
  <w:font w:name="Tahoma">
    <w:charset w:val="cc"/>
    <w:family w:val="swiss"/>
    <w:pitch w:val="variable"/>
  </w:font>
  <w:font w:name="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Arial"/>
        <w:szCs w:val="24"/>
        <w:lang w:val="ru-RU" w:eastAsia="zh-CN" w:bidi="hi-IN"/>
      </w:rPr>
    </w:rPrDefault>
    <w:pPrDefault>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ru-RU" w:bidi="ar-SA" w:eastAsia="zh-CN"/>
    </w:rPr>
  </w:style>
  <w:style w:type="character" w:styleId="Style14">
    <w:name w:val="Основной шрифт абзаца"/>
    <w:qFormat/>
    <w:rPr/>
  </w:style>
  <w:style w:type="character" w:styleId="Appleconvertedspace">
    <w:name w:val="apple-converted-space"/>
    <w:basedOn w:val="Style14"/>
    <w:qFormat/>
    <w:rPr/>
  </w:style>
  <w:style w:type="character" w:styleId="Style15">
    <w:name w:val="Интернет-ссылка"/>
    <w:rPr>
      <w:color w:val="000080"/>
      <w:u w:val="single"/>
      <w:lang w:val="zxx" w:eastAsia="zxx" w:bidi="zxx"/>
    </w:rPr>
  </w:style>
  <w:style w:type="paragraph" w:styleId="Style16">
    <w:name w:val="Заголовок"/>
    <w:basedOn w:val="Normal"/>
    <w:next w:val="Style17"/>
    <w:qFormat/>
    <w:pPr>
      <w:keepNext/>
      <w:spacing w:before="240" w:after="120"/>
    </w:pPr>
    <w:rPr>
      <w:rFonts w:ascii="Liberation Sans" w:hAnsi="Liberation Sans" w:eastAsia="Microsoft YaHei" w:cs="Arial"/>
      <w:sz w:val="28"/>
      <w:szCs w:val="28"/>
    </w:rPr>
  </w:style>
  <w:style w:type="paragraph" w:styleId="Style17">
    <w:name w:val="Body Text"/>
    <w:basedOn w:val="Normal"/>
    <w:pPr>
      <w:spacing w:lineRule="auto" w:line="288" w:before="0" w:after="140"/>
    </w:pPr>
    <w:rPr/>
  </w:style>
  <w:style w:type="paragraph" w:styleId="Style18">
    <w:name w:val="List"/>
    <w:basedOn w:val="Style17"/>
    <w:pPr/>
    <w:rPr>
      <w:rFonts w:ascii="Times New Roman" w:hAnsi="Times New Roman" w:cs="Arial"/>
    </w:rPr>
  </w:style>
  <w:style w:type="paragraph" w:styleId="Style19">
    <w:name w:val="Caption"/>
    <w:basedOn w:val="Normal"/>
    <w:qFormat/>
    <w:pPr>
      <w:suppressLineNumbers/>
      <w:spacing w:before="120" w:after="120"/>
    </w:pPr>
    <w:rPr>
      <w:rFonts w:ascii="Times New Roman" w:hAnsi="Times New Roman" w:cs="Arial"/>
      <w:i/>
      <w:iCs/>
      <w:sz w:val="24"/>
      <w:szCs w:val="24"/>
    </w:rPr>
  </w:style>
  <w:style w:type="paragraph" w:styleId="Style20">
    <w:name w:val="Указатель"/>
    <w:basedOn w:val="Normal"/>
    <w:qFormat/>
    <w:pPr>
      <w:suppressLineNumbers/>
    </w:pPr>
    <w:rPr>
      <w:rFonts w:ascii="Times New Roman" w:hAnsi="Times New Roman" w:cs="Arial"/>
    </w:rPr>
  </w:style>
  <w:style w:type="paragraph" w:styleId="ConsPlusTitle">
    <w:name w:val="ConsPlusTitle"/>
    <w:qFormat/>
    <w:pPr>
      <w:widowControl w:val="false"/>
      <w:autoSpaceDE w:val="false"/>
    </w:pPr>
    <w:rPr>
      <w:rFonts w:ascii="Times New Roman" w:hAnsi="Times New Roman" w:eastAsia="Times New Roman" w:cs="Times New Roman"/>
      <w:b/>
      <w:bCs/>
      <w:color w:val="auto"/>
      <w:sz w:val="24"/>
      <w:szCs w:val="24"/>
      <w:lang w:val="ru-RU" w:bidi="ar-SA" w:eastAsia="zh-CN"/>
    </w:rPr>
  </w:style>
  <w:style w:type="paragraph" w:styleId="Style21">
    <w:name w:val="Текст выноски"/>
    <w:basedOn w:val="Normal"/>
    <w:qFormat/>
    <w:pPr/>
    <w:rPr>
      <w:rFonts w:ascii="Tahoma" w:hAnsi="Tahoma" w:cs="Tahoma"/>
      <w:sz w:val="16"/>
      <w:szCs w:val="16"/>
    </w:rPr>
  </w:style>
  <w:style w:type="paragraph" w:styleId="Style22">
    <w:name w:val="Схема документа"/>
    <w:basedOn w:val="Normal"/>
    <w:qFormat/>
    <w:pPr>
      <w:shd w:fill="000080" w:val="clear"/>
    </w:pPr>
    <w:rPr>
      <w:rFonts w:ascii="Tahoma" w:hAnsi="Tahoma" w:cs="Tahoma"/>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0B2698C0AD98701861567593ADDF254B0315E6CFBBB72F727944C97222QAL8F" TargetMode="External"/><Relationship Id="rId3" Type="http://schemas.openxmlformats.org/officeDocument/2006/relationships/hyperlink" Target="consultantplus://offline/ref=0B2698C0AD98701861567593ADDF254B0315E1C0BFB02F727944C97222QAL8F" TargetMode="External"/><Relationship Id="rId4" Type="http://schemas.openxmlformats.org/officeDocument/2006/relationships/hyperlink" Target="consultantplus://offline/ref=0B2698C0AD98701861567593ADDF254B0315E4C3BCBA2F727944C97222QAL8F" TargetMode="External"/><Relationship Id="rId5" Type="http://schemas.openxmlformats.org/officeDocument/2006/relationships/hyperlink" Target="consultantplus://offline/ref=195DC9BF88C9136C63EAE83D33AF738E5804F721EFECEE3787773419D6490AC16FL3L" TargetMode="External"/><Relationship Id="rId6" Type="http://schemas.openxmlformats.org/officeDocument/2006/relationships/hyperlink" Target="consultantplus://offline/ref=0B2698C0AD98701861566B9EBBB37B420B1DB9CBB9B52323261B922F75A1795CEFE960E1B61E4268CE5A9DQ6L1F" TargetMode="External"/><Relationship Id="rId7" Type="http://schemas.openxmlformats.org/officeDocument/2006/relationships/hyperlink" Target="consultantplus://offline/ref=195DC9BF88C9136C63EAF63025C32D87500CA825EDEFE062D2286F4481400096B4C654D99530EA0D61L9L" TargetMode="External"/><Relationship Id="rId8" Type="http://schemas.openxmlformats.org/officeDocument/2006/relationships/hyperlink" Target="consultantplus://offline/ref=195DC9BF88C9136C63EAF63025C32D87500CAA29EAE2E062D2286F448164L0L" TargetMode="Externa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89</TotalTime>
  <Application>LibreOffice/5.2.2.2$Windows_x86 LibreOffice_project/8f96e87c890bf8fa77463cd4b640a2312823f3ad</Application>
  <Pages>7</Pages>
  <Words>2403</Words>
  <Characters>19473</Characters>
  <CharactersWithSpaces>21956</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2017-07-05T14:10:11Z</dcterms:created>
  <dc:creator/>
  <dc:description/>
  <dc:language>ru-RU</dc:language>
  <cp:lastModifiedBy>Admin</cp:lastModifiedBy>
  <cp:lastPrinted>2017-06-20T09:07:00Z</cp:lastPrinted>
  <dcterms:modified xsi:type="dcterms:W3CDTF">2017-07-03T15:32:00Z</dcterms:modified>
  <cp:revision>12</cp:revision>
  <dc:subject/>
  <dc:title>ПОРЯДОК</dc:title>
</cp:coreProperties>
</file>