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Р О С С И Й С К А Я   Ф Е Д Е Р А Ц И Я</w:t>
      </w:r>
    </w:p>
    <w:p>
      <w:pPr>
        <w:pStyle w:val="Normal"/>
        <w:jc w:val="center"/>
        <w:rPr/>
      </w:pPr>
      <w:r>
        <w:rPr/>
        <w:t xml:space="preserve">( Р О С С И Я)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bottom w:val="single" w:sz="12" w:space="1" w:color="00000A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от « 11 » мая  2016 г.                                                                                       № 88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 Постановление № 39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от 17  марта 2010 года».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изменением состава семьи гражданки Гумаровой Ларисы Александровны 19.03.1979 г.р. (расторжение брака с гражданином Гумаровым Гивратом Габдулмановичем), на основании личного заявления, а  также свидетельства о расторжении брака, выданного Старополтавским отделом ЗАГС Администрации Старополтавского муниципального района Волгоградской области 11 апреля 2014 года,-  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Внести изменения в постановление от 17 марта 2010 года № 39 «О признании граждан в качестве нуждающихся в улучшении жилищных условий» в части касающейся состава семьи гр. Гумаровой Ларисы Александровны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9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17"/>
        <w:gridCol w:w="1570"/>
        <w:gridCol w:w="1763"/>
        <w:gridCol w:w="1449"/>
        <w:gridCol w:w="1842"/>
        <w:gridCol w:w="1429"/>
      </w:tblGrid>
      <w:tr>
        <w:trPr/>
        <w:tc>
          <w:tcPr>
            <w:tcW w:w="1517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  <w:insideH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Дата заявления</w:t>
            </w:r>
          </w:p>
        </w:tc>
        <w:tc>
          <w:tcPr>
            <w:tcW w:w="157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  <w:insideH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  <w:insideH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Фамилии, имя, отчество гражданина и членов его семьи.</w:t>
            </w:r>
          </w:p>
        </w:tc>
        <w:tc>
          <w:tcPr>
            <w:tcW w:w="1429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  <w:insideH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Дата рождения</w:t>
            </w:r>
          </w:p>
        </w:tc>
      </w:tr>
      <w:tr>
        <w:trPr/>
        <w:tc>
          <w:tcPr>
            <w:tcW w:w="1517" w:type="dxa"/>
            <w:vMerge w:val="restart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11.03.2010</w:t>
            </w:r>
          </w:p>
        </w:tc>
        <w:tc>
          <w:tcPr>
            <w:tcW w:w="1570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</w:r>
          </w:p>
        </w:tc>
        <w:tc>
          <w:tcPr>
            <w:tcW w:w="1763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Гумарова</w:t>
            </w:r>
          </w:p>
        </w:tc>
        <w:tc>
          <w:tcPr>
            <w:tcW w:w="1449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Лариса</w:t>
            </w:r>
          </w:p>
        </w:tc>
        <w:tc>
          <w:tcPr>
            <w:tcW w:w="184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Александровна</w:t>
            </w:r>
          </w:p>
        </w:tc>
        <w:tc>
          <w:tcPr>
            <w:tcW w:w="1429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19.03.1979</w:t>
            </w:r>
          </w:p>
        </w:tc>
      </w:tr>
      <w:tr>
        <w:trPr/>
        <w:tc>
          <w:tcPr>
            <w:tcW w:w="1517" w:type="dxa"/>
            <w:vMerge w:val="continue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</w:r>
          </w:p>
        </w:tc>
        <w:tc>
          <w:tcPr>
            <w:tcW w:w="1570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сын</w:t>
            </w:r>
          </w:p>
        </w:tc>
        <w:tc>
          <w:tcPr>
            <w:tcW w:w="1763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Гумаров </w:t>
            </w:r>
          </w:p>
        </w:tc>
        <w:tc>
          <w:tcPr>
            <w:tcW w:w="1449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Имран</w:t>
            </w:r>
          </w:p>
        </w:tc>
        <w:tc>
          <w:tcPr>
            <w:tcW w:w="1842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Гивратович</w:t>
            </w:r>
          </w:p>
        </w:tc>
        <w:tc>
          <w:tcPr>
            <w:tcW w:w="1429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23.03.2003</w:t>
            </w:r>
          </w:p>
        </w:tc>
      </w:tr>
      <w:tr>
        <w:trPr/>
        <w:tc>
          <w:tcPr>
            <w:tcW w:w="1517" w:type="dxa"/>
            <w:vMerge w:val="continue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</w:r>
          </w:p>
        </w:tc>
        <w:tc>
          <w:tcPr>
            <w:tcW w:w="1570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сын</w:t>
            </w:r>
          </w:p>
        </w:tc>
        <w:tc>
          <w:tcPr>
            <w:tcW w:w="1763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Гумаров</w:t>
            </w:r>
          </w:p>
        </w:tc>
        <w:tc>
          <w:tcPr>
            <w:tcW w:w="1449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Антон</w:t>
            </w:r>
          </w:p>
        </w:tc>
        <w:tc>
          <w:tcPr>
            <w:tcW w:w="1842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Гивратович</w:t>
            </w:r>
          </w:p>
        </w:tc>
        <w:tc>
          <w:tcPr>
            <w:tcW w:w="1429" w:type="dxa"/>
            <w:tcBorders>
              <w:left w:val="single" w:sz="18" w:space="0" w:color="00000A"/>
              <w:right w:val="single" w:sz="18" w:space="0" w:color="00000A"/>
              <w:insideV w:val="single" w:sz="18" w:space="0" w:color="00000A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Cs w:val="20"/>
                <w:lang w:eastAsia="ru-RU"/>
              </w:rPr>
              <w:t>05.11.2008</w:t>
            </w:r>
          </w:p>
        </w:tc>
      </w:tr>
    </w:tbl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Глава Старополтавского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И.А. Штаймнец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7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1d1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ascii="Times New Roman" w:hAnsi="Times New Roman" w:cs="Ari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ListParagraph">
    <w:name w:val="List Paragraph"/>
    <w:basedOn w:val="Normal"/>
    <w:uiPriority w:val="34"/>
    <w:qFormat/>
    <w:rsid w:val="00b53175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51d15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F463-9A3B-465A-B252-C96AB7A7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Application>LibreOffice/5.0.4.2$Windows_x86 LibreOffice_project/2b9802c1994aa0b7dc6079e128979269cf95bc78</Application>
  <Paragraphs>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2013-04-25T12:36:00Z</dcterms:created>
  <dc:creator>3211</dc:creator>
  <dc:language>ru-RU</dc:language>
  <cp:lastModifiedBy>Старополтавская СП</cp:lastModifiedBy>
  <dcterms:modified xsi:type="dcterms:W3CDTF">2016-05-11T12:24:00Z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