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с</w:t>
      </w:r>
      <w:proofErr w:type="gramEnd"/>
      <w:r>
        <w:rPr>
          <w:b/>
          <w:u w:val="single"/>
        </w:rPr>
        <w:t>.</w:t>
      </w:r>
      <w:r w:rsidR="00DE1E1C">
        <w:rPr>
          <w:b/>
          <w:u w:val="single"/>
        </w:rPr>
        <w:t xml:space="preserve"> </w:t>
      </w:r>
      <w:r>
        <w:rPr>
          <w:b/>
          <w:u w:val="single"/>
        </w:rPr>
        <w:t>Старая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E1E1C">
        <w:rPr>
          <w:sz w:val="28"/>
          <w:szCs w:val="28"/>
        </w:rPr>
        <w:t>221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DE1E1C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DE1E1C">
        <w:rPr>
          <w:sz w:val="28"/>
          <w:szCs w:val="28"/>
        </w:rPr>
        <w:t xml:space="preserve">октября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E1E1C" w:rsidRDefault="00DE1E1C" w:rsidP="00DE1E1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 площадью 4800м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из земель населенных пунктов, для размещения придорожного сервиса по адресу: 404211, Волгоградская область, Старополтавский район, село Старая Полтавка,  улица Степная, 24.</w:t>
      </w:r>
    </w:p>
    <w:p w:rsidR="00DE1E1C" w:rsidRDefault="00DE1E1C" w:rsidP="00DE1E1C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Правообладателю (Администрация Старополтавского сельского поселения) 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DE1E1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DE1E1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D6B5A"/>
    <w:rsid w:val="007E3179"/>
    <w:rsid w:val="007F7274"/>
    <w:rsid w:val="00817E0B"/>
    <w:rsid w:val="00821C5C"/>
    <w:rsid w:val="00837D9D"/>
    <w:rsid w:val="00850115"/>
    <w:rsid w:val="00872BB5"/>
    <w:rsid w:val="008A41CE"/>
    <w:rsid w:val="008C6097"/>
    <w:rsid w:val="008D1607"/>
    <w:rsid w:val="008F4403"/>
    <w:rsid w:val="00921E4C"/>
    <w:rsid w:val="00941280"/>
    <w:rsid w:val="009A3C2B"/>
    <w:rsid w:val="009B151C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D2402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1E1C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70</cp:revision>
  <cp:lastPrinted>2015-10-30T11:54:00Z</cp:lastPrinted>
  <dcterms:created xsi:type="dcterms:W3CDTF">2014-05-06T06:04:00Z</dcterms:created>
  <dcterms:modified xsi:type="dcterms:W3CDTF">2015-10-30T11:54:00Z</dcterms:modified>
</cp:coreProperties>
</file>