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0101AC">
        <w:rPr>
          <w:sz w:val="28"/>
          <w:szCs w:val="28"/>
        </w:rPr>
        <w:t>42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A51D26">
        <w:rPr>
          <w:sz w:val="28"/>
          <w:szCs w:val="28"/>
        </w:rPr>
        <w:t>1</w:t>
      </w:r>
      <w:r w:rsidR="000101AC">
        <w:rPr>
          <w:sz w:val="28"/>
          <w:szCs w:val="28"/>
        </w:rPr>
        <w:t>0» 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101AC">
        <w:rPr>
          <w:sz w:val="28"/>
          <w:szCs w:val="28"/>
        </w:rPr>
        <w:t>224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0101AC">
        <w:rPr>
          <w:sz w:val="28"/>
          <w:szCs w:val="28"/>
        </w:rPr>
        <w:t xml:space="preserve">эксплуатации газопровода низкого давления 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</w:t>
      </w:r>
      <w:r w:rsidR="000101AC">
        <w:rPr>
          <w:sz w:val="28"/>
          <w:szCs w:val="28"/>
        </w:rPr>
        <w:t>н, село Старая Полтавка</w:t>
      </w:r>
      <w:bookmarkStart w:id="0" w:name="_GoBack"/>
      <w:bookmarkEnd w:id="0"/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BD2402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BD2402">
        <w:rPr>
          <w:b/>
          <w:sz w:val="28"/>
          <w:szCs w:val="28"/>
        </w:rPr>
        <w:t>А.В. Дьяченко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01AC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B1068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cp:lastPrinted>2015-07-22T11:47:00Z</cp:lastPrinted>
  <dcterms:created xsi:type="dcterms:W3CDTF">2015-08-10T06:44:00Z</dcterms:created>
  <dcterms:modified xsi:type="dcterms:W3CDTF">2015-08-10T06:47:00Z</dcterms:modified>
</cp:coreProperties>
</file>