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9F22D5">
        <w:rPr>
          <w:sz w:val="28"/>
          <w:szCs w:val="28"/>
        </w:rPr>
        <w:t>6</w:t>
      </w:r>
      <w:r w:rsidR="00E7299F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264AF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E7299F">
        <w:rPr>
          <w:sz w:val="28"/>
          <w:szCs w:val="28"/>
        </w:rPr>
        <w:t>366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E7299F">
        <w:rPr>
          <w:sz w:val="28"/>
          <w:szCs w:val="28"/>
        </w:rPr>
        <w:t>эксплуатации изолированной части жилого дома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723B31">
        <w:rPr>
          <w:sz w:val="28"/>
          <w:szCs w:val="28"/>
        </w:rPr>
        <w:t xml:space="preserve">Мелиоративная, </w:t>
      </w:r>
      <w:r w:rsidR="00765A02">
        <w:rPr>
          <w:sz w:val="28"/>
          <w:szCs w:val="28"/>
        </w:rPr>
        <w:t>39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r w:rsidR="00E7299F">
        <w:rPr>
          <w:rFonts w:ascii="Times New Roman" w:hAnsi="Times New Roman"/>
          <w:b w:val="0"/>
          <w:sz w:val="28"/>
          <w:szCs w:val="28"/>
        </w:rPr>
        <w:t>Федосеенко Иван Федорович, Федосеенко Мария Александровна</w:t>
      </w:r>
      <w:bookmarkStart w:id="0" w:name="_GoBack"/>
      <w:bookmarkEnd w:id="0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53</cp:revision>
  <cp:lastPrinted>2014-12-30T07:48:00Z</cp:lastPrinted>
  <dcterms:created xsi:type="dcterms:W3CDTF">2014-05-06T06:04:00Z</dcterms:created>
  <dcterms:modified xsi:type="dcterms:W3CDTF">2014-12-30T07:49:00Z</dcterms:modified>
</cp:coreProperties>
</file>